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710F" w14:textId="79E073F9" w:rsidR="00C41669" w:rsidRPr="00937A4A" w:rsidRDefault="00E72624" w:rsidP="00BF3CB0">
      <w:pPr>
        <w:rPr>
          <w:rFonts w:asciiTheme="minorHAnsi" w:hAnsiTheme="minorHAnsi" w:cstheme="minorHAnsi"/>
          <w:color w:val="1F4E79" w:themeColor="accent5" w:themeShade="80"/>
          <w:sz w:val="24"/>
          <w:szCs w:val="24"/>
          <w:u w:val="single"/>
        </w:rPr>
      </w:pPr>
      <w:r w:rsidRPr="00937A4A">
        <w:rPr>
          <w:rFonts w:asciiTheme="minorHAnsi" w:eastAsia="Arial" w:hAnsiTheme="minorHAnsi" w:cstheme="minorHAnsi"/>
          <w:b/>
          <w:color w:val="1F4E79" w:themeColor="accent5" w:themeShade="80"/>
          <w:spacing w:val="-2"/>
          <w:sz w:val="40"/>
          <w:szCs w:val="40"/>
          <w:u w:val="single"/>
        </w:rPr>
        <w:t>C</w:t>
      </w:r>
      <w:r w:rsidRPr="00937A4A">
        <w:rPr>
          <w:rFonts w:asciiTheme="minorHAnsi" w:eastAsia="Arial" w:hAnsiTheme="minorHAnsi" w:cstheme="minorHAnsi"/>
          <w:b/>
          <w:color w:val="1F4E79" w:themeColor="accent5" w:themeShade="80"/>
          <w:sz w:val="40"/>
          <w:szCs w:val="40"/>
          <w:u w:val="single"/>
        </w:rPr>
        <w:t xml:space="preserve">ourse </w:t>
      </w:r>
      <w:r w:rsidRPr="00937A4A">
        <w:rPr>
          <w:rFonts w:asciiTheme="minorHAnsi" w:eastAsia="Arial" w:hAnsiTheme="minorHAnsi" w:cstheme="minorHAnsi"/>
          <w:b/>
          <w:color w:val="1F4E79" w:themeColor="accent5" w:themeShade="80"/>
          <w:spacing w:val="-2"/>
          <w:sz w:val="40"/>
          <w:szCs w:val="40"/>
          <w:u w:val="single"/>
        </w:rPr>
        <w:t>C</w:t>
      </w:r>
      <w:r w:rsidRPr="00937A4A">
        <w:rPr>
          <w:rFonts w:asciiTheme="minorHAnsi" w:eastAsia="Arial" w:hAnsiTheme="minorHAnsi" w:cstheme="minorHAnsi"/>
          <w:b/>
          <w:color w:val="1F4E79" w:themeColor="accent5" w:themeShade="80"/>
          <w:sz w:val="40"/>
          <w:szCs w:val="40"/>
          <w:u w:val="single"/>
        </w:rPr>
        <w:t>r</w:t>
      </w:r>
      <w:r w:rsidRPr="00937A4A">
        <w:rPr>
          <w:rFonts w:asciiTheme="minorHAnsi" w:eastAsia="Arial" w:hAnsiTheme="minorHAnsi" w:cstheme="minorHAnsi"/>
          <w:b/>
          <w:color w:val="1F4E79" w:themeColor="accent5" w:themeShade="80"/>
          <w:spacing w:val="-2"/>
          <w:sz w:val="40"/>
          <w:szCs w:val="40"/>
          <w:u w:val="single"/>
        </w:rPr>
        <w:t>e</w:t>
      </w:r>
      <w:r w:rsidRPr="00937A4A">
        <w:rPr>
          <w:rFonts w:asciiTheme="minorHAnsi" w:eastAsia="Arial" w:hAnsiTheme="minorHAnsi" w:cstheme="minorHAnsi"/>
          <w:b/>
          <w:color w:val="1F4E79" w:themeColor="accent5" w:themeShade="80"/>
          <w:sz w:val="40"/>
          <w:szCs w:val="40"/>
          <w:u w:val="single"/>
        </w:rPr>
        <w:t>d</w:t>
      </w:r>
      <w:r w:rsidRPr="00937A4A">
        <w:rPr>
          <w:rFonts w:asciiTheme="minorHAnsi" w:eastAsia="Arial" w:hAnsiTheme="minorHAnsi" w:cstheme="minorHAnsi"/>
          <w:b/>
          <w:color w:val="1F4E79" w:themeColor="accent5" w:themeShade="80"/>
          <w:spacing w:val="2"/>
          <w:sz w:val="40"/>
          <w:szCs w:val="40"/>
          <w:u w:val="single"/>
        </w:rPr>
        <w:t>i</w:t>
      </w:r>
      <w:r w:rsidRPr="00937A4A">
        <w:rPr>
          <w:rFonts w:asciiTheme="minorHAnsi" w:eastAsia="Arial" w:hAnsiTheme="minorHAnsi" w:cstheme="minorHAnsi"/>
          <w:b/>
          <w:color w:val="1F4E79" w:themeColor="accent5" w:themeShade="80"/>
          <w:sz w:val="40"/>
          <w:szCs w:val="40"/>
          <w:u w:val="single"/>
        </w:rPr>
        <w:t>t</w:t>
      </w:r>
      <w:r w:rsidRPr="00937A4A">
        <w:rPr>
          <w:rFonts w:asciiTheme="minorHAnsi" w:eastAsia="Arial" w:hAnsiTheme="minorHAnsi" w:cstheme="minorHAnsi"/>
          <w:b/>
          <w:color w:val="1F4E79" w:themeColor="accent5" w:themeShade="80"/>
          <w:spacing w:val="-4"/>
          <w:sz w:val="40"/>
          <w:szCs w:val="40"/>
          <w:u w:val="single"/>
        </w:rPr>
        <w:t xml:space="preserve"> </w:t>
      </w:r>
      <w:r w:rsidRPr="00937A4A">
        <w:rPr>
          <w:rFonts w:asciiTheme="minorHAnsi" w:eastAsia="Arial" w:hAnsiTheme="minorHAnsi" w:cstheme="minorHAnsi"/>
          <w:b/>
          <w:color w:val="1F4E79" w:themeColor="accent5" w:themeShade="80"/>
          <w:spacing w:val="-3"/>
          <w:sz w:val="40"/>
          <w:szCs w:val="40"/>
          <w:u w:val="single"/>
        </w:rPr>
        <w:t>P</w:t>
      </w:r>
      <w:r w:rsidRPr="00937A4A">
        <w:rPr>
          <w:rFonts w:asciiTheme="minorHAnsi" w:eastAsia="Arial" w:hAnsiTheme="minorHAnsi" w:cstheme="minorHAnsi"/>
          <w:b/>
          <w:color w:val="1F4E79" w:themeColor="accent5" w:themeShade="80"/>
          <w:sz w:val="40"/>
          <w:szCs w:val="40"/>
          <w:u w:val="single"/>
        </w:rPr>
        <w:t>o</w:t>
      </w:r>
      <w:r w:rsidRPr="00937A4A">
        <w:rPr>
          <w:rFonts w:asciiTheme="minorHAnsi" w:eastAsia="Arial" w:hAnsiTheme="minorHAnsi" w:cstheme="minorHAnsi"/>
          <w:b/>
          <w:color w:val="1F4E79" w:themeColor="accent5" w:themeShade="80"/>
          <w:spacing w:val="-3"/>
          <w:sz w:val="40"/>
          <w:szCs w:val="40"/>
          <w:u w:val="single"/>
        </w:rPr>
        <w:t>l</w:t>
      </w:r>
      <w:r w:rsidRPr="00937A4A">
        <w:rPr>
          <w:rFonts w:asciiTheme="minorHAnsi" w:eastAsia="Arial" w:hAnsiTheme="minorHAnsi" w:cstheme="minorHAnsi"/>
          <w:b/>
          <w:color w:val="1F4E79" w:themeColor="accent5" w:themeShade="80"/>
          <w:spacing w:val="2"/>
          <w:sz w:val="40"/>
          <w:szCs w:val="40"/>
          <w:u w:val="single"/>
        </w:rPr>
        <w:t>i</w:t>
      </w:r>
      <w:r w:rsidRPr="00937A4A">
        <w:rPr>
          <w:rFonts w:asciiTheme="minorHAnsi" w:eastAsia="Arial" w:hAnsiTheme="minorHAnsi" w:cstheme="minorHAnsi"/>
          <w:b/>
          <w:color w:val="1F4E79" w:themeColor="accent5" w:themeShade="80"/>
          <w:spacing w:val="3"/>
          <w:sz w:val="40"/>
          <w:szCs w:val="40"/>
          <w:u w:val="single"/>
        </w:rPr>
        <w:t>c</w:t>
      </w:r>
      <w:r w:rsidRPr="00937A4A">
        <w:rPr>
          <w:rFonts w:asciiTheme="minorHAnsi" w:eastAsia="Arial" w:hAnsiTheme="minorHAnsi" w:cstheme="minorHAnsi"/>
          <w:b/>
          <w:color w:val="1F4E79" w:themeColor="accent5" w:themeShade="80"/>
          <w:sz w:val="40"/>
          <w:szCs w:val="40"/>
          <w:u w:val="single"/>
        </w:rPr>
        <w:t>y</w:t>
      </w:r>
      <w:r w:rsidRPr="00937A4A">
        <w:rPr>
          <w:rFonts w:asciiTheme="minorHAnsi" w:eastAsia="Arial" w:hAnsiTheme="minorHAnsi" w:cstheme="minorHAnsi"/>
          <w:b/>
          <w:color w:val="1F4E79" w:themeColor="accent5" w:themeShade="80"/>
          <w:spacing w:val="-13"/>
          <w:sz w:val="40"/>
          <w:szCs w:val="40"/>
          <w:u w:val="single"/>
        </w:rPr>
        <w:t xml:space="preserve"> </w:t>
      </w:r>
      <w:r w:rsidRPr="00937A4A">
        <w:rPr>
          <w:rFonts w:asciiTheme="minorHAnsi" w:eastAsia="Arial" w:hAnsiTheme="minorHAnsi" w:cstheme="minorHAnsi"/>
          <w:b/>
          <w:color w:val="1F4E79" w:themeColor="accent5" w:themeShade="80"/>
          <w:sz w:val="40"/>
          <w:szCs w:val="40"/>
          <w:u w:val="single"/>
        </w:rPr>
        <w:t xml:space="preserve">&amp; </w:t>
      </w:r>
      <w:r w:rsidRPr="00937A4A">
        <w:rPr>
          <w:rFonts w:asciiTheme="minorHAnsi" w:eastAsia="Arial" w:hAnsiTheme="minorHAnsi" w:cstheme="minorHAnsi"/>
          <w:b/>
          <w:color w:val="1F4E79" w:themeColor="accent5" w:themeShade="80"/>
          <w:spacing w:val="1"/>
          <w:sz w:val="40"/>
          <w:szCs w:val="40"/>
          <w:u w:val="single"/>
        </w:rPr>
        <w:t>P</w:t>
      </w:r>
      <w:r w:rsidRPr="00937A4A">
        <w:rPr>
          <w:rFonts w:asciiTheme="minorHAnsi" w:eastAsia="Arial" w:hAnsiTheme="minorHAnsi" w:cstheme="minorHAnsi"/>
          <w:b/>
          <w:color w:val="1F4E79" w:themeColor="accent5" w:themeShade="80"/>
          <w:sz w:val="40"/>
          <w:szCs w:val="40"/>
          <w:u w:val="single"/>
        </w:rPr>
        <w:t>ro</w:t>
      </w:r>
      <w:r w:rsidRPr="00937A4A">
        <w:rPr>
          <w:rFonts w:asciiTheme="minorHAnsi" w:eastAsia="Arial" w:hAnsiTheme="minorHAnsi" w:cstheme="minorHAnsi"/>
          <w:b/>
          <w:color w:val="1F4E79" w:themeColor="accent5" w:themeShade="80"/>
          <w:spacing w:val="-1"/>
          <w:sz w:val="40"/>
          <w:szCs w:val="40"/>
          <w:u w:val="single"/>
        </w:rPr>
        <w:t>ce</w:t>
      </w:r>
      <w:r w:rsidRPr="00937A4A">
        <w:rPr>
          <w:rFonts w:asciiTheme="minorHAnsi" w:eastAsia="Arial" w:hAnsiTheme="minorHAnsi" w:cstheme="minorHAnsi"/>
          <w:b/>
          <w:color w:val="1F4E79" w:themeColor="accent5" w:themeShade="80"/>
          <w:sz w:val="40"/>
          <w:szCs w:val="40"/>
          <w:u w:val="single"/>
        </w:rPr>
        <w:t>d</w:t>
      </w:r>
      <w:r w:rsidRPr="00937A4A">
        <w:rPr>
          <w:rFonts w:asciiTheme="minorHAnsi" w:eastAsia="Arial" w:hAnsiTheme="minorHAnsi" w:cstheme="minorHAnsi"/>
          <w:b/>
          <w:color w:val="1F4E79" w:themeColor="accent5" w:themeShade="80"/>
          <w:spacing w:val="-4"/>
          <w:sz w:val="40"/>
          <w:szCs w:val="40"/>
          <w:u w:val="single"/>
        </w:rPr>
        <w:t>u</w:t>
      </w:r>
      <w:r w:rsidRPr="00937A4A">
        <w:rPr>
          <w:rFonts w:asciiTheme="minorHAnsi" w:eastAsia="Arial" w:hAnsiTheme="minorHAnsi" w:cstheme="minorHAnsi"/>
          <w:b/>
          <w:color w:val="1F4E79" w:themeColor="accent5" w:themeShade="80"/>
          <w:sz w:val="40"/>
          <w:szCs w:val="40"/>
          <w:u w:val="single"/>
        </w:rPr>
        <w:t>r</w:t>
      </w:r>
      <w:r w:rsidRPr="00937A4A">
        <w:rPr>
          <w:rFonts w:asciiTheme="minorHAnsi" w:eastAsia="Arial" w:hAnsiTheme="minorHAnsi" w:cstheme="minorHAnsi"/>
          <w:b/>
          <w:color w:val="1F4E79" w:themeColor="accent5" w:themeShade="80"/>
          <w:spacing w:val="3"/>
          <w:sz w:val="40"/>
          <w:szCs w:val="40"/>
          <w:u w:val="single"/>
        </w:rPr>
        <w:t>e</w:t>
      </w:r>
      <w:r w:rsidRPr="00937A4A">
        <w:rPr>
          <w:rFonts w:asciiTheme="minorHAnsi" w:eastAsia="Arial" w:hAnsiTheme="minorHAnsi" w:cstheme="minorHAnsi"/>
          <w:b/>
          <w:color w:val="1F4E79" w:themeColor="accent5" w:themeShade="80"/>
          <w:sz w:val="40"/>
          <w:szCs w:val="40"/>
          <w:u w:val="single"/>
        </w:rPr>
        <w:t>s</w:t>
      </w:r>
    </w:p>
    <w:p w14:paraId="088A58CC" w14:textId="77777777" w:rsidR="00E72624" w:rsidRPr="004B7EA4" w:rsidRDefault="00E72624" w:rsidP="002B43B3">
      <w:pPr>
        <w:spacing w:before="10"/>
        <w:ind w:left="153"/>
        <w:rPr>
          <w:rFonts w:asciiTheme="minorHAnsi" w:eastAsia="Tahoma" w:hAnsiTheme="minorHAnsi" w:cstheme="minorHAnsi"/>
          <w:b/>
          <w:sz w:val="36"/>
          <w:szCs w:val="36"/>
        </w:rPr>
      </w:pPr>
    </w:p>
    <w:p w14:paraId="2AF6C3F9" w14:textId="18EAF374" w:rsidR="002B43B3" w:rsidRPr="008E795E" w:rsidRDefault="002B43B3" w:rsidP="008E795E">
      <w:pPr>
        <w:shd w:val="clear" w:color="auto" w:fill="2F5496" w:themeFill="accent1" w:themeFillShade="BF"/>
        <w:spacing w:before="10"/>
        <w:rPr>
          <w:rFonts w:asciiTheme="minorHAnsi" w:eastAsia="Tahoma" w:hAnsiTheme="minorHAnsi" w:cstheme="minorHAnsi"/>
          <w:color w:val="FFFFFF" w:themeColor="background1"/>
          <w:sz w:val="36"/>
          <w:szCs w:val="36"/>
        </w:rPr>
      </w:pPr>
      <w:r w:rsidRPr="008E795E">
        <w:rPr>
          <w:rFonts w:asciiTheme="minorHAnsi" w:eastAsia="Tahoma" w:hAnsiTheme="minorHAnsi" w:cstheme="minorHAnsi"/>
          <w:b/>
          <w:color w:val="FFFFFF" w:themeColor="background1"/>
          <w:sz w:val="36"/>
          <w:szCs w:val="36"/>
        </w:rPr>
        <w:t>P</w:t>
      </w:r>
      <w:r w:rsidRPr="008E795E">
        <w:rPr>
          <w:rFonts w:asciiTheme="minorHAnsi" w:eastAsia="Tahoma" w:hAnsiTheme="minorHAnsi" w:cstheme="minorHAnsi"/>
          <w:b/>
          <w:color w:val="FFFFFF" w:themeColor="background1"/>
          <w:spacing w:val="-1"/>
          <w:sz w:val="36"/>
          <w:szCs w:val="36"/>
        </w:rPr>
        <w:t>u</w:t>
      </w:r>
      <w:r w:rsidRPr="008E795E">
        <w:rPr>
          <w:rFonts w:asciiTheme="minorHAnsi" w:eastAsia="Tahoma" w:hAnsiTheme="minorHAnsi" w:cstheme="minorHAnsi"/>
          <w:b/>
          <w:color w:val="FFFFFF" w:themeColor="background1"/>
          <w:sz w:val="36"/>
          <w:szCs w:val="36"/>
        </w:rPr>
        <w:t>r</w:t>
      </w:r>
      <w:r w:rsidRPr="008E795E">
        <w:rPr>
          <w:rFonts w:asciiTheme="minorHAnsi" w:eastAsia="Tahoma" w:hAnsiTheme="minorHAnsi" w:cstheme="minorHAnsi"/>
          <w:b/>
          <w:color w:val="FFFFFF" w:themeColor="background1"/>
          <w:spacing w:val="1"/>
          <w:sz w:val="36"/>
          <w:szCs w:val="36"/>
        </w:rPr>
        <w:t>po</w:t>
      </w:r>
      <w:r w:rsidRPr="008E795E">
        <w:rPr>
          <w:rFonts w:asciiTheme="minorHAnsi" w:eastAsia="Tahoma" w:hAnsiTheme="minorHAnsi" w:cstheme="minorHAnsi"/>
          <w:b/>
          <w:color w:val="FFFFFF" w:themeColor="background1"/>
          <w:sz w:val="36"/>
          <w:szCs w:val="36"/>
        </w:rPr>
        <w:t>se</w:t>
      </w:r>
    </w:p>
    <w:p w14:paraId="3D9A80B1" w14:textId="2E64A4E7" w:rsidR="00E72624" w:rsidRPr="004B7EA4" w:rsidRDefault="00E72624" w:rsidP="00F736F9">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The purpose of this policy and procedure is to outline </w:t>
      </w:r>
      <w:r w:rsidR="0070109E" w:rsidRPr="004B7EA4">
        <w:rPr>
          <w:rFonts w:asciiTheme="minorHAnsi" w:eastAsia="Tahoma" w:hAnsiTheme="minorHAnsi" w:cstheme="minorHAnsi"/>
          <w:spacing w:val="2"/>
          <w:sz w:val="24"/>
          <w:szCs w:val="24"/>
        </w:rPr>
        <w:t>Berry International College</w:t>
      </w:r>
      <w:r w:rsidRPr="004B7EA4">
        <w:rPr>
          <w:rFonts w:asciiTheme="minorHAnsi" w:eastAsia="Tahoma" w:hAnsiTheme="minorHAnsi" w:cstheme="minorHAnsi"/>
          <w:spacing w:val="2"/>
          <w:sz w:val="24"/>
          <w:szCs w:val="24"/>
        </w:rPr>
        <w:t>’s approach to ensuring students are provided with credit for units of competency and/or modules where they are evidenced by:</w:t>
      </w:r>
    </w:p>
    <w:p w14:paraId="56DF2D9B" w14:textId="77777777" w:rsidR="00381999" w:rsidRPr="004B7EA4" w:rsidRDefault="00E72624" w:rsidP="009A472E">
      <w:pPr>
        <w:pStyle w:val="ListParagraph"/>
        <w:numPr>
          <w:ilvl w:val="0"/>
          <w:numId w:val="3"/>
        </w:numPr>
        <w:spacing w:before="64" w:line="274" w:lineRule="auto"/>
        <w:ind w:left="426"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AQF certification documentation issued by another RTO of AQF </w:t>
      </w:r>
      <w:proofErr w:type="spellStart"/>
      <w:r w:rsidRPr="004B7EA4">
        <w:rPr>
          <w:rFonts w:asciiTheme="minorHAnsi" w:eastAsia="Tahoma" w:hAnsiTheme="minorHAnsi" w:cstheme="minorHAnsi"/>
          <w:spacing w:val="2"/>
          <w:sz w:val="24"/>
          <w:szCs w:val="24"/>
        </w:rPr>
        <w:t>authorised</w:t>
      </w:r>
      <w:proofErr w:type="spellEnd"/>
      <w:r w:rsidRPr="004B7EA4">
        <w:rPr>
          <w:rFonts w:asciiTheme="minorHAnsi" w:eastAsia="Tahoma" w:hAnsiTheme="minorHAnsi" w:cstheme="minorHAnsi"/>
          <w:spacing w:val="2"/>
          <w:sz w:val="24"/>
          <w:szCs w:val="24"/>
        </w:rPr>
        <w:t xml:space="preserve"> issuing </w:t>
      </w:r>
      <w:r w:rsidR="00AC36BC" w:rsidRPr="004B7EA4">
        <w:rPr>
          <w:rFonts w:asciiTheme="minorHAnsi" w:eastAsia="Tahoma" w:hAnsiTheme="minorHAnsi" w:cstheme="minorHAnsi"/>
          <w:spacing w:val="2"/>
          <w:sz w:val="24"/>
          <w:szCs w:val="24"/>
        </w:rPr>
        <w:t xml:space="preserve">Berry International College </w:t>
      </w:r>
      <w:r w:rsidRPr="004B7EA4">
        <w:rPr>
          <w:rFonts w:asciiTheme="minorHAnsi" w:eastAsia="Tahoma" w:hAnsiTheme="minorHAnsi" w:cstheme="minorHAnsi"/>
          <w:spacing w:val="2"/>
          <w:sz w:val="24"/>
          <w:szCs w:val="24"/>
        </w:rPr>
        <w:t xml:space="preserve">such as a university </w:t>
      </w:r>
    </w:p>
    <w:p w14:paraId="0495334D" w14:textId="57CFB853" w:rsidR="00E72624" w:rsidRPr="004B7EA4" w:rsidRDefault="00E72624" w:rsidP="009A472E">
      <w:pPr>
        <w:pStyle w:val="ListParagraph"/>
        <w:numPr>
          <w:ilvl w:val="0"/>
          <w:numId w:val="3"/>
        </w:numPr>
        <w:spacing w:before="64" w:line="274" w:lineRule="auto"/>
        <w:ind w:left="426"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Authenticated VET transcripts issued by the Registrar.</w:t>
      </w:r>
    </w:p>
    <w:p w14:paraId="1D22B3D7" w14:textId="4858F9B6" w:rsidR="00E72624" w:rsidRPr="004B7EA4" w:rsidRDefault="00E72624" w:rsidP="00F736F9">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This complies with Clause 1.12 and 3.5 of the </w:t>
      </w:r>
      <w:r w:rsidR="00381999" w:rsidRPr="004B7EA4">
        <w:rPr>
          <w:rFonts w:asciiTheme="minorHAnsi" w:eastAsia="Tahoma" w:hAnsiTheme="minorHAnsi" w:cstheme="minorHAnsi"/>
          <w:spacing w:val="2"/>
          <w:sz w:val="24"/>
          <w:szCs w:val="24"/>
        </w:rPr>
        <w:t xml:space="preserve">RTO </w:t>
      </w:r>
      <w:r w:rsidRPr="004B7EA4">
        <w:rPr>
          <w:rFonts w:asciiTheme="minorHAnsi" w:eastAsia="Tahoma" w:hAnsiTheme="minorHAnsi" w:cstheme="minorHAnsi"/>
          <w:spacing w:val="2"/>
          <w:sz w:val="24"/>
          <w:szCs w:val="24"/>
        </w:rPr>
        <w:t>Standards and the National Code of Practice for Providers of Education and Training to Overseas Students 2018 Standard 2.</w:t>
      </w:r>
    </w:p>
    <w:p w14:paraId="6F5545B5" w14:textId="127B16FF" w:rsidR="002B43B3" w:rsidRDefault="00E72624" w:rsidP="00787578">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The recording of course credit is addressed in the Student Administration Policy &amp; Procedures.</w:t>
      </w:r>
    </w:p>
    <w:p w14:paraId="172DF78D" w14:textId="77777777" w:rsidR="00BF3CB0" w:rsidRPr="004B7EA4" w:rsidRDefault="00BF3CB0" w:rsidP="00787578">
      <w:pPr>
        <w:spacing w:before="64" w:line="274" w:lineRule="auto"/>
        <w:ind w:right="326"/>
        <w:rPr>
          <w:rFonts w:asciiTheme="minorHAnsi" w:eastAsia="Tahoma" w:hAnsiTheme="minorHAnsi" w:cstheme="minorHAnsi"/>
          <w:w w:val="101"/>
          <w:sz w:val="24"/>
          <w:szCs w:val="24"/>
        </w:rPr>
      </w:pPr>
    </w:p>
    <w:p w14:paraId="403C4780" w14:textId="77777777" w:rsidR="002B43B3" w:rsidRPr="00987EB1" w:rsidRDefault="002B43B3" w:rsidP="00987EB1">
      <w:pPr>
        <w:shd w:val="clear" w:color="auto" w:fill="2F5496" w:themeFill="accent1" w:themeFillShade="BF"/>
        <w:rPr>
          <w:rFonts w:asciiTheme="minorHAnsi" w:eastAsia="Tahoma" w:hAnsiTheme="minorHAnsi" w:cstheme="minorHAnsi"/>
          <w:color w:val="FFFFFF" w:themeColor="background1"/>
          <w:sz w:val="36"/>
          <w:szCs w:val="36"/>
        </w:rPr>
      </w:pPr>
      <w:bookmarkStart w:id="0" w:name="_Hlk83579411"/>
      <w:r w:rsidRPr="00987EB1">
        <w:rPr>
          <w:rFonts w:asciiTheme="minorHAnsi" w:eastAsia="Tahoma" w:hAnsiTheme="minorHAnsi" w:cstheme="minorHAnsi"/>
          <w:b/>
          <w:color w:val="FFFFFF" w:themeColor="background1"/>
          <w:sz w:val="36"/>
          <w:szCs w:val="36"/>
        </w:rPr>
        <w:t>D</w:t>
      </w:r>
      <w:r w:rsidRPr="00987EB1">
        <w:rPr>
          <w:rFonts w:asciiTheme="minorHAnsi" w:eastAsia="Tahoma" w:hAnsiTheme="minorHAnsi" w:cstheme="minorHAnsi"/>
          <w:b/>
          <w:color w:val="FFFFFF" w:themeColor="background1"/>
          <w:spacing w:val="-2"/>
          <w:sz w:val="36"/>
          <w:szCs w:val="36"/>
        </w:rPr>
        <w:t>e</w:t>
      </w:r>
      <w:r w:rsidRPr="00987EB1">
        <w:rPr>
          <w:rFonts w:asciiTheme="minorHAnsi" w:eastAsia="Tahoma" w:hAnsiTheme="minorHAnsi" w:cstheme="minorHAnsi"/>
          <w:b/>
          <w:color w:val="FFFFFF" w:themeColor="background1"/>
          <w:sz w:val="36"/>
          <w:szCs w:val="36"/>
        </w:rPr>
        <w:t>f</w:t>
      </w:r>
      <w:r w:rsidRPr="00987EB1">
        <w:rPr>
          <w:rFonts w:asciiTheme="minorHAnsi" w:eastAsia="Tahoma" w:hAnsiTheme="minorHAnsi" w:cstheme="minorHAnsi"/>
          <w:b/>
          <w:color w:val="FFFFFF" w:themeColor="background1"/>
          <w:spacing w:val="1"/>
          <w:sz w:val="36"/>
          <w:szCs w:val="36"/>
        </w:rPr>
        <w:t>i</w:t>
      </w:r>
      <w:r w:rsidRPr="00987EB1">
        <w:rPr>
          <w:rFonts w:asciiTheme="minorHAnsi" w:eastAsia="Tahoma" w:hAnsiTheme="minorHAnsi" w:cstheme="minorHAnsi"/>
          <w:b/>
          <w:color w:val="FFFFFF" w:themeColor="background1"/>
          <w:sz w:val="36"/>
          <w:szCs w:val="36"/>
        </w:rPr>
        <w:t>n</w:t>
      </w:r>
      <w:r w:rsidRPr="00987EB1">
        <w:rPr>
          <w:rFonts w:asciiTheme="minorHAnsi" w:eastAsia="Tahoma" w:hAnsiTheme="minorHAnsi" w:cstheme="minorHAnsi"/>
          <w:b/>
          <w:color w:val="FFFFFF" w:themeColor="background1"/>
          <w:spacing w:val="1"/>
          <w:sz w:val="36"/>
          <w:szCs w:val="36"/>
        </w:rPr>
        <w:t>i</w:t>
      </w:r>
      <w:r w:rsidRPr="00987EB1">
        <w:rPr>
          <w:rFonts w:asciiTheme="minorHAnsi" w:eastAsia="Tahoma" w:hAnsiTheme="minorHAnsi" w:cstheme="minorHAnsi"/>
          <w:b/>
          <w:color w:val="FFFFFF" w:themeColor="background1"/>
          <w:sz w:val="36"/>
          <w:szCs w:val="36"/>
        </w:rPr>
        <w:t>t</w:t>
      </w:r>
      <w:r w:rsidRPr="00987EB1">
        <w:rPr>
          <w:rFonts w:asciiTheme="minorHAnsi" w:eastAsia="Tahoma" w:hAnsiTheme="minorHAnsi" w:cstheme="minorHAnsi"/>
          <w:b/>
          <w:color w:val="FFFFFF" w:themeColor="background1"/>
          <w:spacing w:val="2"/>
          <w:sz w:val="36"/>
          <w:szCs w:val="36"/>
        </w:rPr>
        <w:t>i</w:t>
      </w:r>
      <w:r w:rsidRPr="00987EB1">
        <w:rPr>
          <w:rFonts w:asciiTheme="minorHAnsi" w:eastAsia="Tahoma" w:hAnsiTheme="minorHAnsi" w:cstheme="minorHAnsi"/>
          <w:b/>
          <w:color w:val="FFFFFF" w:themeColor="background1"/>
          <w:spacing w:val="1"/>
          <w:sz w:val="36"/>
          <w:szCs w:val="36"/>
        </w:rPr>
        <w:t>o</w:t>
      </w:r>
      <w:r w:rsidRPr="00987EB1">
        <w:rPr>
          <w:rFonts w:asciiTheme="minorHAnsi" w:eastAsia="Tahoma" w:hAnsiTheme="minorHAnsi" w:cstheme="minorHAnsi"/>
          <w:b/>
          <w:color w:val="FFFFFF" w:themeColor="background1"/>
          <w:sz w:val="36"/>
          <w:szCs w:val="36"/>
        </w:rPr>
        <w:t>ns</w:t>
      </w:r>
    </w:p>
    <w:bookmarkEnd w:id="0"/>
    <w:p w14:paraId="467C9ECF" w14:textId="09910253"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AQF</w:t>
      </w:r>
      <w:r w:rsidRPr="004B7EA4">
        <w:rPr>
          <w:rFonts w:asciiTheme="minorHAnsi" w:eastAsia="Tahoma" w:hAnsiTheme="minorHAnsi" w:cstheme="minorHAnsi"/>
          <w:spacing w:val="2"/>
          <w:sz w:val="24"/>
          <w:szCs w:val="24"/>
        </w:rPr>
        <w:t xml:space="preserve"> means Australian Qualifications Framework which can be accessed at </w:t>
      </w:r>
      <w:hyperlink r:id="rId7" w:history="1">
        <w:r w:rsidRPr="004B7EA4">
          <w:rPr>
            <w:rFonts w:asciiTheme="minorHAnsi" w:hAnsiTheme="minorHAnsi" w:cstheme="minorHAnsi"/>
            <w:sz w:val="24"/>
            <w:szCs w:val="24"/>
          </w:rPr>
          <w:t>http://www.aqf.edu.au/</w:t>
        </w:r>
      </w:hyperlink>
      <w:r w:rsidR="004B7EA4"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 xml:space="preserve"> </w:t>
      </w:r>
    </w:p>
    <w:p w14:paraId="35E5433E"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Certification document</w:t>
      </w:r>
      <w:r w:rsidRPr="004B7EA4">
        <w:rPr>
          <w:rFonts w:asciiTheme="minorHAnsi" w:eastAsia="Tahoma" w:hAnsiTheme="minorHAnsi" w:cstheme="minorHAnsi"/>
          <w:spacing w:val="2"/>
          <w:sz w:val="24"/>
          <w:szCs w:val="24"/>
        </w:rPr>
        <w:t xml:space="preserve"> means a </w:t>
      </w:r>
      <w:proofErr w:type="spellStart"/>
      <w:r w:rsidRPr="004B7EA4">
        <w:rPr>
          <w:rFonts w:asciiTheme="minorHAnsi" w:eastAsia="Tahoma" w:hAnsiTheme="minorHAnsi" w:cstheme="minorHAnsi"/>
          <w:spacing w:val="2"/>
          <w:sz w:val="24"/>
          <w:szCs w:val="24"/>
        </w:rPr>
        <w:t>Testamur</w:t>
      </w:r>
      <w:proofErr w:type="spellEnd"/>
      <w:r w:rsidRPr="004B7EA4">
        <w:rPr>
          <w:rFonts w:asciiTheme="minorHAnsi" w:eastAsia="Tahoma" w:hAnsiTheme="minorHAnsi" w:cstheme="minorHAnsi"/>
          <w:spacing w:val="2"/>
          <w:sz w:val="24"/>
          <w:szCs w:val="24"/>
        </w:rPr>
        <w:t>, Statement of Attainment or Record of Results</w:t>
      </w:r>
    </w:p>
    <w:p w14:paraId="37516569"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Credit</w:t>
      </w:r>
      <w:r w:rsidRPr="004B7EA4">
        <w:rPr>
          <w:rFonts w:asciiTheme="minorHAnsi" w:eastAsia="Tahoma" w:hAnsiTheme="minorHAnsi" w:cstheme="minorHAnsi"/>
          <w:spacing w:val="2"/>
          <w:sz w:val="24"/>
          <w:szCs w:val="24"/>
        </w:rPr>
        <w:t xml:space="preserve"> means recognition of the previous studies a student has completed for the purpose of reducing the units or modules required to be completed in their currently enrolled program</w:t>
      </w:r>
    </w:p>
    <w:p w14:paraId="11ADDFEF" w14:textId="0EA0C4A3"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Course</w:t>
      </w:r>
      <w:r w:rsidRPr="004B7EA4">
        <w:rPr>
          <w:rFonts w:asciiTheme="minorHAnsi" w:eastAsia="Tahoma" w:hAnsiTheme="minorHAnsi" w:cstheme="minorHAnsi"/>
          <w:spacing w:val="2"/>
          <w:sz w:val="24"/>
          <w:szCs w:val="24"/>
        </w:rPr>
        <w:t xml:space="preserve"> means any nationally </w:t>
      </w:r>
      <w:proofErr w:type="spellStart"/>
      <w:r w:rsidRPr="004B7EA4">
        <w:rPr>
          <w:rFonts w:asciiTheme="minorHAnsi" w:eastAsia="Tahoma" w:hAnsiTheme="minorHAnsi" w:cstheme="minorHAnsi"/>
          <w:spacing w:val="2"/>
          <w:sz w:val="24"/>
          <w:szCs w:val="24"/>
        </w:rPr>
        <w:t>recognised</w:t>
      </w:r>
      <w:proofErr w:type="spellEnd"/>
      <w:r w:rsidRPr="004B7EA4">
        <w:rPr>
          <w:rFonts w:asciiTheme="minorHAnsi" w:eastAsia="Tahoma" w:hAnsiTheme="minorHAnsi" w:cstheme="minorHAnsi"/>
          <w:spacing w:val="2"/>
          <w:sz w:val="24"/>
          <w:szCs w:val="24"/>
        </w:rPr>
        <w:t xml:space="preserve"> qualification, unit of competency, skill set or short course in which a student is enrolled with the RTO</w:t>
      </w:r>
    </w:p>
    <w:p w14:paraId="56748101" w14:textId="48A4506B"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A Confirmation of Enrolment letter (</w:t>
      </w:r>
      <w:proofErr w:type="spellStart"/>
      <w:r w:rsidRPr="004B7EA4">
        <w:rPr>
          <w:rFonts w:asciiTheme="minorHAnsi" w:eastAsia="Tahoma" w:hAnsiTheme="minorHAnsi" w:cstheme="minorHAnsi"/>
          <w:b/>
          <w:bCs/>
          <w:spacing w:val="2"/>
          <w:sz w:val="24"/>
          <w:szCs w:val="24"/>
        </w:rPr>
        <w:t>CoE</w:t>
      </w:r>
      <w:proofErr w:type="spellEnd"/>
      <w:r w:rsidRPr="004B7EA4">
        <w:rPr>
          <w:rFonts w:asciiTheme="minorHAnsi" w:eastAsia="Tahoma" w:hAnsiTheme="minorHAnsi" w:cstheme="minorHAnsi"/>
          <w:b/>
          <w:bCs/>
          <w:spacing w:val="2"/>
          <w:sz w:val="24"/>
          <w:szCs w:val="24"/>
        </w:rPr>
        <w:t>)</w:t>
      </w:r>
      <w:r w:rsidRPr="004B7EA4">
        <w:rPr>
          <w:rFonts w:asciiTheme="minorHAnsi" w:eastAsia="Tahoma" w:hAnsiTheme="minorHAnsi" w:cstheme="minorHAnsi"/>
          <w:spacing w:val="2"/>
          <w:sz w:val="24"/>
          <w:szCs w:val="24"/>
        </w:rPr>
        <w:t xml:space="preserve"> is a document, provided electronically, which is issued by the registered provider to intending overseas students and which must accompany their application for a student visa. It confirms the overseas student’s eligibility to enroll in the </w:t>
      </w:r>
      <w:proofErr w:type="gramStart"/>
      <w:r w:rsidRPr="004B7EA4">
        <w:rPr>
          <w:rFonts w:asciiTheme="minorHAnsi" w:eastAsia="Tahoma" w:hAnsiTheme="minorHAnsi" w:cstheme="minorHAnsi"/>
          <w:spacing w:val="2"/>
          <w:sz w:val="24"/>
          <w:szCs w:val="24"/>
        </w:rPr>
        <w:t>particular course</w:t>
      </w:r>
      <w:proofErr w:type="gramEnd"/>
      <w:r w:rsidRPr="004B7EA4">
        <w:rPr>
          <w:rFonts w:asciiTheme="minorHAnsi" w:eastAsia="Tahoma" w:hAnsiTheme="minorHAnsi" w:cstheme="minorHAnsi"/>
          <w:spacing w:val="2"/>
          <w:sz w:val="24"/>
          <w:szCs w:val="24"/>
        </w:rPr>
        <w:t xml:space="preserve"> of the registered provider.</w:t>
      </w:r>
    </w:p>
    <w:p w14:paraId="4E85F182"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Record of Results</w:t>
      </w:r>
      <w:r w:rsidRPr="004B7EA4">
        <w:rPr>
          <w:rFonts w:asciiTheme="minorHAnsi" w:eastAsia="Tahoma" w:hAnsiTheme="minorHAnsi" w:cstheme="minorHAnsi"/>
          <w:spacing w:val="2"/>
          <w:sz w:val="24"/>
          <w:szCs w:val="24"/>
        </w:rPr>
        <w:t xml:space="preserve"> is a record of all the units and modules completed and their results that lead to an AQF qualification or VET Accredited Course being issued and is issued alongside an AQF qualification or Statement of Attainment</w:t>
      </w:r>
    </w:p>
    <w:p w14:paraId="038EE285"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Registrar</w:t>
      </w:r>
      <w:r w:rsidRPr="004B7EA4">
        <w:rPr>
          <w:rFonts w:asciiTheme="minorHAnsi" w:eastAsia="Tahoma" w:hAnsiTheme="minorHAnsi" w:cstheme="minorHAnsi"/>
          <w:spacing w:val="2"/>
          <w:sz w:val="24"/>
          <w:szCs w:val="24"/>
        </w:rPr>
        <w:t xml:space="preserve"> means the Student Identifiers Registrar</w:t>
      </w:r>
    </w:p>
    <w:p w14:paraId="1B94B713"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PRISMS</w:t>
      </w:r>
      <w:r w:rsidRPr="004B7EA4">
        <w:rPr>
          <w:rFonts w:asciiTheme="minorHAnsi" w:eastAsia="Tahoma" w:hAnsiTheme="minorHAnsi" w:cstheme="minorHAnsi"/>
          <w:spacing w:val="2"/>
          <w:sz w:val="24"/>
          <w:szCs w:val="24"/>
        </w:rPr>
        <w:t xml:space="preserve"> means Provider Registration and International Students Management System</w:t>
      </w:r>
    </w:p>
    <w:p w14:paraId="33401491"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lastRenderedPageBreak/>
        <w:t>RPL</w:t>
      </w:r>
      <w:r w:rsidRPr="004B7EA4">
        <w:rPr>
          <w:rFonts w:asciiTheme="minorHAnsi" w:eastAsia="Tahoma" w:hAnsiTheme="minorHAnsi" w:cstheme="minorHAnsi"/>
          <w:spacing w:val="2"/>
          <w:sz w:val="24"/>
          <w:szCs w:val="24"/>
        </w:rPr>
        <w:t xml:space="preserve"> means Recognition of Prior Learning</w:t>
      </w:r>
    </w:p>
    <w:p w14:paraId="3C61CF26" w14:textId="77777777"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 xml:space="preserve">SRTOs </w:t>
      </w:r>
      <w:r w:rsidRPr="004B7EA4">
        <w:rPr>
          <w:rFonts w:asciiTheme="minorHAnsi" w:eastAsia="Tahoma" w:hAnsiTheme="minorHAnsi" w:cstheme="minorHAnsi"/>
          <w:spacing w:val="2"/>
          <w:sz w:val="24"/>
          <w:szCs w:val="24"/>
        </w:rPr>
        <w:t>means the Standards for RTOs 2015 – refer definition of ‘Standards’</w:t>
      </w:r>
    </w:p>
    <w:p w14:paraId="0F54C1CB" w14:textId="6975A141" w:rsidR="00E72624"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Standards</w:t>
      </w:r>
      <w:r w:rsidRPr="004B7EA4">
        <w:rPr>
          <w:rFonts w:asciiTheme="minorHAnsi" w:eastAsia="Tahoma" w:hAnsiTheme="minorHAnsi" w:cstheme="minorHAnsi"/>
          <w:spacing w:val="2"/>
          <w:sz w:val="24"/>
          <w:szCs w:val="24"/>
        </w:rPr>
        <w:t xml:space="preserve"> means the Standards for Registered Training </w:t>
      </w:r>
      <w:proofErr w:type="spellStart"/>
      <w:r w:rsidR="00381999" w:rsidRPr="004B7EA4">
        <w:rPr>
          <w:rFonts w:asciiTheme="minorHAnsi" w:eastAsia="Tahoma" w:hAnsiTheme="minorHAnsi" w:cstheme="minorHAnsi"/>
          <w:spacing w:val="2"/>
          <w:sz w:val="24"/>
          <w:szCs w:val="24"/>
        </w:rPr>
        <w:t>Organisation</w:t>
      </w:r>
      <w:r w:rsidR="001A490F" w:rsidRPr="004B7EA4">
        <w:rPr>
          <w:rFonts w:asciiTheme="minorHAnsi" w:eastAsia="Tahoma" w:hAnsiTheme="minorHAnsi" w:cstheme="minorHAnsi"/>
          <w:spacing w:val="2"/>
          <w:sz w:val="24"/>
          <w:szCs w:val="24"/>
        </w:rPr>
        <w:t>’</w:t>
      </w:r>
      <w:r w:rsidRPr="004B7EA4">
        <w:rPr>
          <w:rFonts w:asciiTheme="minorHAnsi" w:eastAsia="Tahoma" w:hAnsiTheme="minorHAnsi" w:cstheme="minorHAnsi"/>
          <w:spacing w:val="2"/>
          <w:sz w:val="24"/>
          <w:szCs w:val="24"/>
        </w:rPr>
        <w:t>s</w:t>
      </w:r>
      <w:proofErr w:type="spellEnd"/>
      <w:r w:rsidRPr="004B7EA4">
        <w:rPr>
          <w:rFonts w:asciiTheme="minorHAnsi" w:eastAsia="Tahoma" w:hAnsiTheme="minorHAnsi" w:cstheme="minorHAnsi"/>
          <w:spacing w:val="2"/>
          <w:sz w:val="24"/>
          <w:szCs w:val="24"/>
        </w:rPr>
        <w:t xml:space="preserve"> (RTOs) 2015 of the VET Quality Framework which can be accessed from www.asqa.gov.au</w:t>
      </w:r>
    </w:p>
    <w:p w14:paraId="2A9F59CB" w14:textId="01724F81" w:rsidR="002B43B3" w:rsidRPr="004B7EA4" w:rsidRDefault="00E72624" w:rsidP="0070109E">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b/>
          <w:bCs/>
          <w:spacing w:val="2"/>
          <w:sz w:val="24"/>
          <w:szCs w:val="24"/>
        </w:rPr>
        <w:t>Statement of Attainment</w:t>
      </w:r>
      <w:r w:rsidRPr="004B7EA4">
        <w:rPr>
          <w:rFonts w:asciiTheme="minorHAnsi" w:eastAsia="Tahoma" w:hAnsiTheme="minorHAnsi" w:cstheme="minorHAnsi"/>
          <w:spacing w:val="2"/>
          <w:sz w:val="24"/>
          <w:szCs w:val="24"/>
        </w:rPr>
        <w:t xml:space="preserve"> confirms that one or more nationally </w:t>
      </w:r>
      <w:proofErr w:type="spellStart"/>
      <w:r w:rsidRPr="004B7EA4">
        <w:rPr>
          <w:rFonts w:asciiTheme="minorHAnsi" w:eastAsia="Tahoma" w:hAnsiTheme="minorHAnsi" w:cstheme="minorHAnsi"/>
          <w:spacing w:val="2"/>
          <w:sz w:val="24"/>
          <w:szCs w:val="24"/>
        </w:rPr>
        <w:t>recognised</w:t>
      </w:r>
      <w:proofErr w:type="spellEnd"/>
      <w:r w:rsidRPr="004B7EA4">
        <w:rPr>
          <w:rFonts w:asciiTheme="minorHAnsi" w:eastAsia="Tahoma" w:hAnsiTheme="minorHAnsi" w:cstheme="minorHAnsi"/>
          <w:spacing w:val="2"/>
          <w:sz w:val="24"/>
          <w:szCs w:val="24"/>
        </w:rPr>
        <w:t xml:space="preserve"> units or modules has been achieved by an individual but is only used where there has been partial completion of a qualification or VET accredited course</w:t>
      </w:r>
    </w:p>
    <w:p w14:paraId="4DD8FD36" w14:textId="7BF22025" w:rsidR="00381999" w:rsidRPr="00BF3CB0" w:rsidRDefault="00E72624" w:rsidP="00BF3CB0">
      <w:p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 </w:t>
      </w:r>
      <w:proofErr w:type="spellStart"/>
      <w:r w:rsidRPr="004B7EA4">
        <w:rPr>
          <w:rFonts w:asciiTheme="minorHAnsi" w:eastAsia="Tahoma" w:hAnsiTheme="minorHAnsi" w:cstheme="minorHAnsi"/>
          <w:b/>
          <w:bCs/>
          <w:spacing w:val="2"/>
          <w:sz w:val="24"/>
          <w:szCs w:val="24"/>
        </w:rPr>
        <w:t>Testamur</w:t>
      </w:r>
      <w:proofErr w:type="spellEnd"/>
      <w:r w:rsidRPr="004B7EA4">
        <w:rPr>
          <w:rFonts w:asciiTheme="minorHAnsi" w:eastAsia="Tahoma" w:hAnsiTheme="minorHAnsi" w:cstheme="minorHAnsi"/>
          <w:spacing w:val="2"/>
          <w:sz w:val="24"/>
          <w:szCs w:val="24"/>
        </w:rPr>
        <w:t xml:space="preserve"> is an official certification document that confirms that an AQF qualification has been awarded to an individual. This may be called an ‘award’, ‘qualification’ ‘parchment’, or ‘certificate’</w:t>
      </w:r>
    </w:p>
    <w:p w14:paraId="39267983" w14:textId="14107C1F" w:rsidR="002B43B3" w:rsidRPr="004B7EA4" w:rsidRDefault="002B43B3" w:rsidP="002B43B3">
      <w:pPr>
        <w:ind w:left="153"/>
        <w:rPr>
          <w:rFonts w:asciiTheme="minorHAnsi" w:eastAsia="Tahoma" w:hAnsiTheme="minorHAnsi" w:cstheme="minorHAnsi"/>
          <w:sz w:val="24"/>
          <w:szCs w:val="24"/>
        </w:rPr>
      </w:pPr>
    </w:p>
    <w:p w14:paraId="67803D61" w14:textId="1485E2CC" w:rsidR="002B43B3" w:rsidRPr="00937A4A" w:rsidRDefault="002B43B3" w:rsidP="00BF3CB0">
      <w:pPr>
        <w:ind w:left="153"/>
        <w:rPr>
          <w:rFonts w:asciiTheme="minorHAnsi" w:eastAsia="Arial" w:hAnsiTheme="minorHAnsi" w:cstheme="minorHAnsi"/>
          <w:b/>
          <w:color w:val="1F4E79" w:themeColor="accent5" w:themeShade="80"/>
          <w:sz w:val="40"/>
          <w:szCs w:val="40"/>
          <w:u w:val="single" w:color="000000"/>
        </w:rPr>
      </w:pPr>
      <w:r w:rsidRPr="00937A4A">
        <w:rPr>
          <w:rFonts w:asciiTheme="minorHAnsi" w:eastAsia="Arial" w:hAnsiTheme="minorHAnsi" w:cstheme="minorHAnsi"/>
          <w:b/>
          <w:color w:val="1F4E79" w:themeColor="accent5" w:themeShade="80"/>
          <w:spacing w:val="-2"/>
          <w:sz w:val="40"/>
          <w:szCs w:val="40"/>
          <w:u w:val="single" w:color="000000"/>
        </w:rPr>
        <w:t>C</w:t>
      </w:r>
      <w:r w:rsidR="00E72624" w:rsidRPr="00937A4A">
        <w:rPr>
          <w:rFonts w:asciiTheme="minorHAnsi" w:eastAsia="Arial" w:hAnsiTheme="minorHAnsi" w:cstheme="minorHAnsi"/>
          <w:b/>
          <w:color w:val="1F4E79" w:themeColor="accent5" w:themeShade="80"/>
          <w:sz w:val="40"/>
          <w:szCs w:val="40"/>
          <w:u w:val="single" w:color="000000"/>
        </w:rPr>
        <w:t>ourse Credit Policy &amp; Procedures</w:t>
      </w:r>
    </w:p>
    <w:p w14:paraId="7C005F1C" w14:textId="354DC21D" w:rsidR="002B43B3" w:rsidRPr="004B7EA4" w:rsidRDefault="002B43B3" w:rsidP="002B43B3">
      <w:pPr>
        <w:ind w:left="153"/>
        <w:rPr>
          <w:rFonts w:asciiTheme="minorHAnsi" w:eastAsia="Arial" w:hAnsiTheme="minorHAnsi" w:cstheme="minorHAnsi"/>
          <w:b/>
          <w:sz w:val="40"/>
          <w:szCs w:val="40"/>
          <w:u w:color="000000"/>
        </w:rPr>
      </w:pPr>
    </w:p>
    <w:p w14:paraId="7C250687" w14:textId="750EF321" w:rsidR="002B43B3" w:rsidRPr="00C503BA" w:rsidRDefault="002B43B3" w:rsidP="00987EB1">
      <w:pPr>
        <w:shd w:val="clear" w:color="auto" w:fill="2F5496" w:themeFill="accent1" w:themeFillShade="BF"/>
        <w:spacing w:line="320" w:lineRule="exact"/>
        <w:ind w:right="-62"/>
        <w:rPr>
          <w:rFonts w:asciiTheme="minorHAnsi" w:eastAsia="Tahoma" w:hAnsiTheme="minorHAnsi" w:cstheme="minorHAnsi"/>
          <w:b/>
          <w:color w:val="FFFFFF" w:themeColor="background1"/>
          <w:position w:val="-2"/>
          <w:sz w:val="36"/>
          <w:szCs w:val="36"/>
        </w:rPr>
      </w:pPr>
      <w:r w:rsidRPr="00C503BA">
        <w:rPr>
          <w:rFonts w:asciiTheme="minorHAnsi" w:eastAsia="Tahoma" w:hAnsiTheme="minorHAnsi" w:cstheme="minorHAnsi"/>
          <w:b/>
          <w:color w:val="FFFFFF" w:themeColor="background1"/>
          <w:position w:val="-2"/>
          <w:sz w:val="36"/>
          <w:szCs w:val="36"/>
        </w:rPr>
        <w:t>Po</w:t>
      </w:r>
      <w:r w:rsidRPr="00C503BA">
        <w:rPr>
          <w:rFonts w:asciiTheme="minorHAnsi" w:eastAsia="Tahoma" w:hAnsiTheme="minorHAnsi" w:cstheme="minorHAnsi"/>
          <w:b/>
          <w:color w:val="FFFFFF" w:themeColor="background1"/>
          <w:spacing w:val="2"/>
          <w:position w:val="-2"/>
          <w:sz w:val="36"/>
          <w:szCs w:val="36"/>
        </w:rPr>
        <w:t>lic</w:t>
      </w:r>
      <w:r w:rsidRPr="00C503BA">
        <w:rPr>
          <w:rFonts w:asciiTheme="minorHAnsi" w:eastAsia="Tahoma" w:hAnsiTheme="minorHAnsi" w:cstheme="minorHAnsi"/>
          <w:b/>
          <w:color w:val="FFFFFF" w:themeColor="background1"/>
          <w:position w:val="-2"/>
          <w:sz w:val="36"/>
          <w:szCs w:val="36"/>
        </w:rPr>
        <w:t>y</w:t>
      </w:r>
    </w:p>
    <w:p w14:paraId="29B11F43" w14:textId="77777777" w:rsidR="001A490F" w:rsidRPr="004B7EA4" w:rsidRDefault="001A490F" w:rsidP="001A490F">
      <w:pPr>
        <w:rPr>
          <w:rFonts w:asciiTheme="minorHAnsi" w:eastAsia="Tahoma" w:hAnsiTheme="minorHAnsi" w:cstheme="minorHAnsi"/>
          <w:b/>
          <w:position w:val="-2"/>
          <w:sz w:val="36"/>
          <w:szCs w:val="36"/>
        </w:rPr>
      </w:pPr>
    </w:p>
    <w:p w14:paraId="6A4DD79E" w14:textId="1F65F375" w:rsidR="002B43B3" w:rsidRPr="00937A4A" w:rsidRDefault="00E72624" w:rsidP="009A472E">
      <w:pPr>
        <w:pStyle w:val="ListParagraph"/>
        <w:numPr>
          <w:ilvl w:val="0"/>
          <w:numId w:val="5"/>
        </w:numPr>
        <w:rPr>
          <w:rFonts w:asciiTheme="minorHAnsi" w:eastAsia="Tahoma" w:hAnsiTheme="minorHAnsi" w:cstheme="minorHAnsi"/>
          <w:b/>
          <w:color w:val="1F4E79" w:themeColor="accent5" w:themeShade="80"/>
          <w:spacing w:val="1"/>
          <w:sz w:val="28"/>
          <w:szCs w:val="28"/>
        </w:rPr>
      </w:pPr>
      <w:r w:rsidRPr="00937A4A">
        <w:rPr>
          <w:rFonts w:asciiTheme="minorHAnsi" w:eastAsia="Tahoma" w:hAnsiTheme="minorHAnsi" w:cstheme="minorHAnsi"/>
          <w:b/>
          <w:color w:val="1F4E79" w:themeColor="accent5" w:themeShade="80"/>
          <w:spacing w:val="1"/>
          <w:sz w:val="28"/>
          <w:szCs w:val="28"/>
        </w:rPr>
        <w:t>Application for Credit</w:t>
      </w:r>
    </w:p>
    <w:p w14:paraId="4755C993" w14:textId="77777777" w:rsidR="002B43B3" w:rsidRPr="004B7EA4" w:rsidRDefault="002B43B3" w:rsidP="002B43B3">
      <w:pPr>
        <w:spacing w:before="6" w:line="140" w:lineRule="exact"/>
        <w:rPr>
          <w:rFonts w:asciiTheme="minorHAnsi" w:hAnsiTheme="minorHAnsi" w:cstheme="minorHAnsi"/>
          <w:sz w:val="18"/>
          <w:szCs w:val="18"/>
        </w:rPr>
      </w:pPr>
    </w:p>
    <w:p w14:paraId="5A46E207" w14:textId="77777777" w:rsidR="00E72624"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All students will be offered the opportunity to apply for credit for previously completed studies.</w:t>
      </w:r>
    </w:p>
    <w:p w14:paraId="2C37D36F" w14:textId="77777777" w:rsidR="00F736F9"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Students can apply for Credit by completing a Credit Application Form and providing relevant supporting documents, including certified copies of transcripts. This may include VET transcripts or extracts issued by the Student Identifiers Registrar.</w:t>
      </w:r>
    </w:p>
    <w:p w14:paraId="756FE6C5" w14:textId="625D38FE" w:rsidR="00F736F9"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All evidence provided as part of an application for Credit will be authenticated by </w:t>
      </w:r>
      <w:r w:rsidR="001A490F" w:rsidRPr="004B7EA4">
        <w:rPr>
          <w:rFonts w:asciiTheme="minorHAnsi" w:eastAsia="Tahoma" w:hAnsiTheme="minorHAnsi" w:cstheme="minorHAnsi"/>
          <w:spacing w:val="2"/>
          <w:sz w:val="24"/>
          <w:szCs w:val="24"/>
        </w:rPr>
        <w:t xml:space="preserve">Berry International College </w:t>
      </w:r>
      <w:r w:rsidRPr="004B7EA4">
        <w:rPr>
          <w:rFonts w:asciiTheme="minorHAnsi" w:eastAsia="Tahoma" w:hAnsiTheme="minorHAnsi" w:cstheme="minorHAnsi"/>
          <w:spacing w:val="2"/>
          <w:sz w:val="24"/>
          <w:szCs w:val="24"/>
        </w:rPr>
        <w:t xml:space="preserve">by contacting the issuing </w:t>
      </w:r>
      <w:r w:rsidR="001A490F" w:rsidRPr="004B7EA4">
        <w:rPr>
          <w:rFonts w:asciiTheme="minorHAnsi" w:eastAsia="Tahoma" w:hAnsiTheme="minorHAnsi" w:cstheme="minorHAnsi"/>
          <w:spacing w:val="2"/>
          <w:sz w:val="24"/>
          <w:szCs w:val="24"/>
        </w:rPr>
        <w:t xml:space="preserve">Berry International College </w:t>
      </w:r>
      <w:r w:rsidRPr="004B7EA4">
        <w:rPr>
          <w:rFonts w:asciiTheme="minorHAnsi" w:eastAsia="Tahoma" w:hAnsiTheme="minorHAnsi" w:cstheme="minorHAnsi"/>
          <w:spacing w:val="2"/>
          <w:sz w:val="24"/>
          <w:szCs w:val="24"/>
        </w:rPr>
        <w:t>to confirm the details provided on the document are valid.  In the case of transcripts issued by the USI Registrar,</w:t>
      </w:r>
      <w:r w:rsidR="00F736F9"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documents will be authenticated through the USI Registry System.</w:t>
      </w:r>
    </w:p>
    <w:p w14:paraId="38E40EB1" w14:textId="232492A1" w:rsidR="002B43B3" w:rsidRPr="004B7EA4" w:rsidRDefault="001A490F"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Berry International College </w:t>
      </w:r>
      <w:r w:rsidR="00E72624" w:rsidRPr="004B7EA4">
        <w:rPr>
          <w:rFonts w:asciiTheme="minorHAnsi" w:eastAsia="Tahoma" w:hAnsiTheme="minorHAnsi" w:cstheme="minorHAnsi"/>
          <w:spacing w:val="2"/>
          <w:sz w:val="24"/>
          <w:szCs w:val="24"/>
        </w:rPr>
        <w:t>will not require any student to repeat any unit or module which they have already been assessed as Competent unless there is a license condition or regulatory requirement that requires this.</w:t>
      </w:r>
    </w:p>
    <w:p w14:paraId="4D19F125" w14:textId="77777777" w:rsidR="00736FAE" w:rsidRPr="004B7EA4" w:rsidRDefault="00736FAE" w:rsidP="00736FAE">
      <w:pPr>
        <w:pStyle w:val="ListParagraph"/>
        <w:spacing w:before="64" w:line="274" w:lineRule="auto"/>
        <w:ind w:left="873" w:right="326"/>
        <w:rPr>
          <w:rFonts w:asciiTheme="minorHAnsi" w:eastAsia="Tahoma" w:hAnsiTheme="minorHAnsi" w:cstheme="minorHAnsi"/>
          <w:spacing w:val="2"/>
          <w:sz w:val="24"/>
          <w:szCs w:val="24"/>
        </w:rPr>
      </w:pPr>
    </w:p>
    <w:p w14:paraId="20147FA8" w14:textId="79C6EA09" w:rsidR="002B43B3" w:rsidRPr="00937A4A" w:rsidRDefault="00E72624" w:rsidP="009A472E">
      <w:pPr>
        <w:pStyle w:val="ListParagraph"/>
        <w:numPr>
          <w:ilvl w:val="0"/>
          <w:numId w:val="5"/>
        </w:numPr>
        <w:rPr>
          <w:rFonts w:asciiTheme="minorHAnsi" w:eastAsia="Tahoma" w:hAnsiTheme="minorHAnsi" w:cstheme="minorHAnsi"/>
          <w:color w:val="1F4E79" w:themeColor="accent5" w:themeShade="80"/>
          <w:sz w:val="28"/>
          <w:szCs w:val="28"/>
        </w:rPr>
      </w:pPr>
      <w:r w:rsidRPr="00937A4A">
        <w:rPr>
          <w:rFonts w:asciiTheme="minorHAnsi" w:eastAsia="Tahoma" w:hAnsiTheme="minorHAnsi" w:cstheme="minorHAnsi"/>
          <w:b/>
          <w:color w:val="1F4E79" w:themeColor="accent5" w:themeShade="80"/>
          <w:spacing w:val="2"/>
          <w:sz w:val="28"/>
          <w:szCs w:val="28"/>
        </w:rPr>
        <w:t>Assessment Credit</w:t>
      </w:r>
    </w:p>
    <w:p w14:paraId="4D722453" w14:textId="77777777" w:rsidR="002B43B3" w:rsidRPr="004B7EA4" w:rsidRDefault="002B43B3" w:rsidP="002B43B3">
      <w:pPr>
        <w:spacing w:before="6" w:line="140" w:lineRule="exact"/>
        <w:rPr>
          <w:rFonts w:asciiTheme="minorHAnsi" w:hAnsiTheme="minorHAnsi" w:cstheme="minorHAnsi"/>
          <w:sz w:val="18"/>
          <w:szCs w:val="18"/>
        </w:rPr>
      </w:pPr>
    </w:p>
    <w:p w14:paraId="3ABBED20" w14:textId="516C34E9" w:rsidR="00F736F9"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lastRenderedPageBreak/>
        <w:t xml:space="preserve">Where a student provides authenticated evidence of units or modules issued by another RTO or </w:t>
      </w:r>
      <w:proofErr w:type="spellStart"/>
      <w:r w:rsidRPr="004B7EA4">
        <w:rPr>
          <w:rFonts w:asciiTheme="minorHAnsi" w:eastAsia="Tahoma" w:hAnsiTheme="minorHAnsi" w:cstheme="minorHAnsi"/>
          <w:spacing w:val="2"/>
          <w:sz w:val="24"/>
          <w:szCs w:val="24"/>
        </w:rPr>
        <w:t>authorised</w:t>
      </w:r>
      <w:proofErr w:type="spellEnd"/>
      <w:r w:rsidRPr="004B7EA4">
        <w:rPr>
          <w:rFonts w:asciiTheme="minorHAnsi" w:eastAsia="Tahoma" w:hAnsiTheme="minorHAnsi" w:cstheme="minorHAnsi"/>
          <w:spacing w:val="2"/>
          <w:sz w:val="24"/>
          <w:szCs w:val="24"/>
        </w:rPr>
        <w:t xml:space="preserve"> issuing </w:t>
      </w:r>
      <w:r w:rsidR="001A490F" w:rsidRPr="004B7EA4">
        <w:rPr>
          <w:rFonts w:asciiTheme="minorHAnsi" w:eastAsia="Tahoma" w:hAnsiTheme="minorHAnsi" w:cstheme="minorHAnsi"/>
          <w:spacing w:val="2"/>
          <w:sz w:val="24"/>
          <w:szCs w:val="24"/>
        </w:rPr>
        <w:t>Berry International College</w:t>
      </w:r>
      <w:r w:rsidRPr="004B7EA4">
        <w:rPr>
          <w:rFonts w:asciiTheme="minorHAnsi" w:eastAsia="Tahoma" w:hAnsiTheme="minorHAnsi" w:cstheme="minorHAnsi"/>
          <w:spacing w:val="2"/>
          <w:sz w:val="24"/>
          <w:szCs w:val="24"/>
        </w:rPr>
        <w:t xml:space="preserve">, </w:t>
      </w:r>
      <w:r w:rsidR="001A490F" w:rsidRPr="004B7EA4">
        <w:rPr>
          <w:rFonts w:asciiTheme="minorHAnsi" w:eastAsia="Tahoma" w:hAnsiTheme="minorHAnsi" w:cstheme="minorHAnsi"/>
          <w:spacing w:val="2"/>
          <w:sz w:val="24"/>
          <w:szCs w:val="24"/>
        </w:rPr>
        <w:t>Berry International College</w:t>
      </w:r>
      <w:r w:rsidRPr="004B7EA4">
        <w:rPr>
          <w:rFonts w:asciiTheme="minorHAnsi" w:eastAsia="Tahoma" w:hAnsiTheme="minorHAnsi" w:cstheme="minorHAnsi"/>
          <w:spacing w:val="2"/>
          <w:sz w:val="24"/>
          <w:szCs w:val="24"/>
        </w:rPr>
        <w:t xml:space="preserve"> will provide Credit for that unit or module where it is a unit listed in the student’s course of enrolment with </w:t>
      </w:r>
      <w:r w:rsidR="001A490F" w:rsidRPr="004B7EA4">
        <w:rPr>
          <w:rFonts w:asciiTheme="minorHAnsi" w:eastAsia="Tahoma" w:hAnsiTheme="minorHAnsi" w:cstheme="minorHAnsi"/>
          <w:spacing w:val="2"/>
          <w:sz w:val="24"/>
          <w:szCs w:val="24"/>
        </w:rPr>
        <w:t>Berry International College</w:t>
      </w:r>
      <w:r w:rsidRPr="004B7EA4">
        <w:rPr>
          <w:rFonts w:asciiTheme="minorHAnsi" w:eastAsia="Tahoma" w:hAnsiTheme="minorHAnsi" w:cstheme="minorHAnsi"/>
          <w:spacing w:val="2"/>
          <w:sz w:val="24"/>
          <w:szCs w:val="24"/>
        </w:rPr>
        <w:t>.</w:t>
      </w:r>
    </w:p>
    <w:p w14:paraId="0B995598" w14:textId="118BD1CB" w:rsidR="002B43B3"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Where evidence has been provided of previous study being completed at another RTO, university or other </w:t>
      </w:r>
      <w:proofErr w:type="spellStart"/>
      <w:r w:rsidRPr="004B7EA4">
        <w:rPr>
          <w:rFonts w:asciiTheme="minorHAnsi" w:eastAsia="Tahoma" w:hAnsiTheme="minorHAnsi" w:cstheme="minorHAnsi"/>
          <w:spacing w:val="2"/>
          <w:sz w:val="24"/>
          <w:szCs w:val="24"/>
        </w:rPr>
        <w:t>authorised</w:t>
      </w:r>
      <w:proofErr w:type="spellEnd"/>
      <w:r w:rsidRPr="004B7EA4">
        <w:rPr>
          <w:rFonts w:asciiTheme="minorHAnsi" w:eastAsia="Tahoma" w:hAnsiTheme="minorHAnsi" w:cstheme="minorHAnsi"/>
          <w:spacing w:val="2"/>
          <w:sz w:val="24"/>
          <w:szCs w:val="24"/>
        </w:rPr>
        <w:t xml:space="preserve"> issuing </w:t>
      </w:r>
      <w:r w:rsidR="001A490F" w:rsidRPr="004B7EA4">
        <w:rPr>
          <w:rFonts w:asciiTheme="minorHAnsi" w:eastAsia="Tahoma" w:hAnsiTheme="minorHAnsi" w:cstheme="minorHAnsi"/>
          <w:spacing w:val="2"/>
          <w:sz w:val="24"/>
          <w:szCs w:val="24"/>
        </w:rPr>
        <w:t>Berry International College</w:t>
      </w:r>
      <w:r w:rsidRPr="004B7EA4">
        <w:rPr>
          <w:rFonts w:asciiTheme="minorHAnsi" w:eastAsia="Tahoma" w:hAnsiTheme="minorHAnsi" w:cstheme="minorHAnsi"/>
          <w:spacing w:val="2"/>
          <w:sz w:val="24"/>
          <w:szCs w:val="24"/>
        </w:rPr>
        <w:t xml:space="preserve">, but the unit or module is not listed in the student’s course of enrolment with </w:t>
      </w:r>
      <w:r w:rsidR="001A490F" w:rsidRPr="004B7EA4">
        <w:rPr>
          <w:rFonts w:asciiTheme="minorHAnsi" w:eastAsia="Tahoma" w:hAnsiTheme="minorHAnsi" w:cstheme="minorHAnsi"/>
          <w:spacing w:val="2"/>
          <w:sz w:val="24"/>
          <w:szCs w:val="24"/>
        </w:rPr>
        <w:t>Berry International College</w:t>
      </w:r>
      <w:r w:rsidRPr="004B7EA4">
        <w:rPr>
          <w:rFonts w:asciiTheme="minorHAnsi" w:eastAsia="Tahoma" w:hAnsiTheme="minorHAnsi" w:cstheme="minorHAnsi"/>
          <w:spacing w:val="2"/>
          <w:sz w:val="24"/>
          <w:szCs w:val="24"/>
        </w:rPr>
        <w:t xml:space="preserve">, an analysis as to the equivalence of the study completed with the units in the student’s enrolment with </w:t>
      </w:r>
      <w:r w:rsidR="001A490F" w:rsidRPr="004B7EA4">
        <w:rPr>
          <w:rFonts w:asciiTheme="minorHAnsi" w:eastAsia="Tahoma" w:hAnsiTheme="minorHAnsi" w:cstheme="minorHAnsi"/>
          <w:spacing w:val="2"/>
          <w:sz w:val="24"/>
          <w:szCs w:val="24"/>
        </w:rPr>
        <w:t xml:space="preserve">Berry International College </w:t>
      </w:r>
      <w:r w:rsidRPr="004B7EA4">
        <w:rPr>
          <w:rFonts w:asciiTheme="minorHAnsi" w:eastAsia="Tahoma" w:hAnsiTheme="minorHAnsi" w:cstheme="minorHAnsi"/>
          <w:spacing w:val="2"/>
          <w:sz w:val="24"/>
          <w:szCs w:val="24"/>
        </w:rPr>
        <w:t>will be undertaken.</w:t>
      </w:r>
    </w:p>
    <w:p w14:paraId="3BFC0B40" w14:textId="3533FD03" w:rsidR="004B7EA4" w:rsidRPr="004B7EA4" w:rsidRDefault="004B7EA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If the units are not equivalent as indicated by mapping guide, the applicant </w:t>
      </w:r>
      <w:proofErr w:type="gramStart"/>
      <w:r w:rsidRPr="004B7EA4">
        <w:rPr>
          <w:rFonts w:asciiTheme="minorHAnsi" w:eastAsia="Tahoma" w:hAnsiTheme="minorHAnsi" w:cstheme="minorHAnsi"/>
          <w:spacing w:val="2"/>
          <w:sz w:val="24"/>
          <w:szCs w:val="24"/>
        </w:rPr>
        <w:t>should will</w:t>
      </w:r>
      <w:proofErr w:type="gramEnd"/>
      <w:r w:rsidRPr="004B7EA4">
        <w:rPr>
          <w:rFonts w:asciiTheme="minorHAnsi" w:eastAsia="Tahoma" w:hAnsiTheme="minorHAnsi" w:cstheme="minorHAnsi"/>
          <w:spacing w:val="2"/>
          <w:sz w:val="24"/>
          <w:szCs w:val="24"/>
        </w:rPr>
        <w:t xml:space="preserve"> be referred for Recognition of Prior Learning (RPL). (Refer to Recognition to Prior Learning Policy and Procedure</w:t>
      </w:r>
      <w:r w:rsidR="002605B9">
        <w:rPr>
          <w:rFonts w:asciiTheme="minorHAnsi" w:eastAsia="Tahoma" w:hAnsiTheme="minorHAnsi" w:cstheme="minorHAnsi"/>
          <w:spacing w:val="2"/>
          <w:sz w:val="24"/>
          <w:szCs w:val="24"/>
        </w:rPr>
        <w:t>)</w:t>
      </w:r>
    </w:p>
    <w:p w14:paraId="2CB612D2" w14:textId="77777777" w:rsidR="00736FAE" w:rsidRPr="004B7EA4" w:rsidRDefault="00736FAE" w:rsidP="00736FAE">
      <w:pPr>
        <w:pStyle w:val="ListParagraph"/>
        <w:spacing w:before="64" w:line="274" w:lineRule="auto"/>
        <w:ind w:left="873" w:right="326"/>
        <w:rPr>
          <w:rFonts w:asciiTheme="minorHAnsi" w:eastAsia="Tahoma" w:hAnsiTheme="minorHAnsi" w:cstheme="minorHAnsi"/>
          <w:spacing w:val="2"/>
          <w:sz w:val="24"/>
          <w:szCs w:val="24"/>
        </w:rPr>
      </w:pPr>
    </w:p>
    <w:p w14:paraId="43F7DC5E" w14:textId="5FFCBD68" w:rsidR="002B43B3" w:rsidRPr="00937A4A" w:rsidRDefault="00E72624" w:rsidP="009A472E">
      <w:pPr>
        <w:pStyle w:val="ListParagraph"/>
        <w:numPr>
          <w:ilvl w:val="0"/>
          <w:numId w:val="5"/>
        </w:numPr>
        <w:rPr>
          <w:rFonts w:asciiTheme="minorHAnsi" w:eastAsia="Tahoma" w:hAnsiTheme="minorHAnsi" w:cstheme="minorHAnsi"/>
          <w:b/>
          <w:color w:val="1F4E79" w:themeColor="accent5" w:themeShade="80"/>
          <w:spacing w:val="1"/>
          <w:sz w:val="28"/>
          <w:szCs w:val="28"/>
        </w:rPr>
      </w:pPr>
      <w:r w:rsidRPr="00937A4A">
        <w:rPr>
          <w:rFonts w:asciiTheme="minorHAnsi" w:eastAsia="Tahoma" w:hAnsiTheme="minorHAnsi" w:cstheme="minorHAnsi"/>
          <w:b/>
          <w:color w:val="1F4E79" w:themeColor="accent5" w:themeShade="80"/>
          <w:spacing w:val="1"/>
          <w:sz w:val="28"/>
          <w:szCs w:val="28"/>
        </w:rPr>
        <w:t>Credit application outcomes</w:t>
      </w:r>
    </w:p>
    <w:p w14:paraId="7DFB24AE" w14:textId="77777777" w:rsidR="00736FAE" w:rsidRPr="004B7EA4" w:rsidRDefault="00736FAE" w:rsidP="00736FAE">
      <w:pPr>
        <w:pStyle w:val="ListParagraph"/>
        <w:rPr>
          <w:rFonts w:asciiTheme="minorHAnsi" w:eastAsia="Tahoma" w:hAnsiTheme="minorHAnsi" w:cstheme="minorHAnsi"/>
          <w:b/>
          <w:spacing w:val="1"/>
          <w:sz w:val="24"/>
          <w:szCs w:val="24"/>
        </w:rPr>
      </w:pPr>
    </w:p>
    <w:p w14:paraId="54CD5BDC" w14:textId="77777777" w:rsidR="00E72624"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Students will be advised of the outcome of their Credit application in writing and will be required to provide an acceptance of the credit awarded.</w:t>
      </w:r>
    </w:p>
    <w:p w14:paraId="6549D765" w14:textId="7F551A35" w:rsidR="00E72624"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Where there are significant Credits granted, this may result in a reduction of the Course fees, which will be advised at the same time.</w:t>
      </w:r>
    </w:p>
    <w:p w14:paraId="259259E0" w14:textId="77777777" w:rsidR="00787578"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u w:val="single"/>
        </w:rPr>
      </w:pPr>
      <w:r w:rsidRPr="004B7EA4">
        <w:rPr>
          <w:rFonts w:asciiTheme="minorHAnsi" w:eastAsia="Tahoma" w:hAnsiTheme="minorHAnsi" w:cstheme="minorHAnsi"/>
          <w:spacing w:val="2"/>
          <w:sz w:val="24"/>
          <w:szCs w:val="24"/>
          <w:u w:val="single"/>
        </w:rPr>
        <w:t>For international students:</w:t>
      </w:r>
    </w:p>
    <w:p w14:paraId="0FE148A6" w14:textId="788BC85C" w:rsidR="00E72624" w:rsidRPr="004B7EA4" w:rsidRDefault="00E72624" w:rsidP="009A472E">
      <w:pPr>
        <w:pStyle w:val="ListParagraph"/>
        <w:numPr>
          <w:ilvl w:val="0"/>
          <w:numId w:val="4"/>
        </w:numPr>
        <w:spacing w:line="320" w:lineRule="exact"/>
        <w:ind w:right="-62"/>
        <w:rPr>
          <w:rFonts w:asciiTheme="minorHAnsi" w:eastAsia="Tahoma" w:hAnsiTheme="minorHAnsi" w:cstheme="minorHAnsi"/>
          <w:bCs/>
          <w:spacing w:val="1"/>
          <w:sz w:val="24"/>
          <w:szCs w:val="24"/>
        </w:rPr>
      </w:pPr>
      <w:r w:rsidRPr="004B7EA4">
        <w:rPr>
          <w:rFonts w:asciiTheme="minorHAnsi" w:eastAsia="Tahoma" w:hAnsiTheme="minorHAnsi" w:cstheme="minorHAnsi"/>
          <w:bCs/>
          <w:spacing w:val="1"/>
          <w:sz w:val="24"/>
          <w:szCs w:val="24"/>
        </w:rPr>
        <w:t>Where Credit or RPL has been granted after the acceptance of a place in a course or on commencement of studies and will affect the duration of studies, this will be recorded in PRISMS and a new Confirmation of Enrolment Letter (</w:t>
      </w:r>
      <w:proofErr w:type="spellStart"/>
      <w:r w:rsidRPr="004B7EA4">
        <w:rPr>
          <w:rFonts w:asciiTheme="minorHAnsi" w:eastAsia="Tahoma" w:hAnsiTheme="minorHAnsi" w:cstheme="minorHAnsi"/>
          <w:bCs/>
          <w:spacing w:val="1"/>
          <w:sz w:val="24"/>
          <w:szCs w:val="24"/>
        </w:rPr>
        <w:t>CoE</w:t>
      </w:r>
      <w:proofErr w:type="spellEnd"/>
      <w:r w:rsidRPr="004B7EA4">
        <w:rPr>
          <w:rFonts w:asciiTheme="minorHAnsi" w:eastAsia="Tahoma" w:hAnsiTheme="minorHAnsi" w:cstheme="minorHAnsi"/>
          <w:bCs/>
          <w:spacing w:val="1"/>
          <w:sz w:val="24"/>
          <w:szCs w:val="24"/>
        </w:rPr>
        <w:t>) created.</w:t>
      </w:r>
    </w:p>
    <w:p w14:paraId="2260199A" w14:textId="77777777" w:rsidR="00787578" w:rsidRPr="004B7EA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The result of Credit Transfer will be recorded for any relevant units on the student management system.  A record of acceptance of the credit must be kept for International Students for a minimum of two years.</w:t>
      </w:r>
    </w:p>
    <w:p w14:paraId="29EB6CD8" w14:textId="77777777" w:rsidR="00B76754" w:rsidRDefault="00E72624" w:rsidP="009A472E">
      <w:pPr>
        <w:pStyle w:val="ListParagraph"/>
        <w:numPr>
          <w:ilvl w:val="0"/>
          <w:numId w:val="3"/>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Students may appeal the decisions made about their Credit application by following the Complaints</w:t>
      </w:r>
      <w:r w:rsidR="00787578"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and Appeals Policy &amp; Procedure.</w:t>
      </w:r>
    </w:p>
    <w:p w14:paraId="68DD6C2C" w14:textId="77777777" w:rsidR="004B7EA4" w:rsidRDefault="004B7EA4" w:rsidP="004B7EA4">
      <w:pPr>
        <w:spacing w:before="64" w:line="274" w:lineRule="auto"/>
        <w:ind w:right="326"/>
        <w:rPr>
          <w:rFonts w:asciiTheme="minorHAnsi" w:eastAsia="Tahoma" w:hAnsiTheme="minorHAnsi" w:cstheme="minorHAnsi"/>
          <w:spacing w:val="2"/>
          <w:sz w:val="24"/>
          <w:szCs w:val="24"/>
        </w:rPr>
      </w:pPr>
    </w:p>
    <w:p w14:paraId="70E02425" w14:textId="1A23C230" w:rsidR="004B7EA4" w:rsidRPr="004B7EA4" w:rsidRDefault="004B7EA4" w:rsidP="004B7EA4">
      <w:pPr>
        <w:spacing w:before="64" w:line="274" w:lineRule="auto"/>
        <w:ind w:right="326"/>
        <w:rPr>
          <w:rFonts w:asciiTheme="minorHAnsi" w:eastAsia="Tahoma" w:hAnsiTheme="minorHAnsi" w:cstheme="minorHAnsi"/>
          <w:spacing w:val="2"/>
          <w:sz w:val="24"/>
          <w:szCs w:val="24"/>
        </w:rPr>
        <w:sectPr w:rsidR="004B7EA4" w:rsidRPr="004B7EA4">
          <w:headerReference w:type="even" r:id="rId8"/>
          <w:headerReference w:type="default" r:id="rId9"/>
          <w:footerReference w:type="even" r:id="rId10"/>
          <w:footerReference w:type="default" r:id="rId11"/>
          <w:headerReference w:type="first" r:id="rId12"/>
          <w:footerReference w:type="first" r:id="rId13"/>
          <w:pgSz w:w="11920" w:h="16840"/>
          <w:pgMar w:top="1480" w:right="980" w:bottom="280" w:left="980" w:header="389" w:footer="492" w:gutter="0"/>
          <w:cols w:space="720"/>
        </w:sectPr>
      </w:pPr>
    </w:p>
    <w:p w14:paraId="43192686" w14:textId="77777777" w:rsidR="00B76754" w:rsidRPr="00C503BA" w:rsidRDefault="00B76754" w:rsidP="00C503BA">
      <w:pPr>
        <w:shd w:val="clear" w:color="auto" w:fill="2F5496" w:themeFill="accent1" w:themeFillShade="BF"/>
        <w:spacing w:before="10"/>
        <w:rPr>
          <w:rFonts w:asciiTheme="minorHAnsi" w:eastAsia="Tahoma" w:hAnsiTheme="minorHAnsi" w:cstheme="minorHAnsi"/>
          <w:color w:val="FFFFFF" w:themeColor="background1"/>
          <w:sz w:val="36"/>
          <w:szCs w:val="36"/>
        </w:rPr>
      </w:pPr>
      <w:r w:rsidRPr="00C503BA">
        <w:rPr>
          <w:rFonts w:asciiTheme="minorHAnsi" w:eastAsia="Tahoma" w:hAnsiTheme="minorHAnsi" w:cstheme="minorHAnsi"/>
          <w:b/>
          <w:color w:val="FFFFFF" w:themeColor="background1"/>
          <w:sz w:val="36"/>
          <w:szCs w:val="36"/>
        </w:rPr>
        <w:lastRenderedPageBreak/>
        <w:t>P</w:t>
      </w:r>
      <w:r w:rsidRPr="00C503BA">
        <w:rPr>
          <w:rFonts w:asciiTheme="minorHAnsi" w:eastAsia="Tahoma" w:hAnsiTheme="minorHAnsi" w:cstheme="minorHAnsi"/>
          <w:b/>
          <w:color w:val="FFFFFF" w:themeColor="background1"/>
          <w:spacing w:val="-1"/>
          <w:sz w:val="36"/>
          <w:szCs w:val="36"/>
        </w:rPr>
        <w:t>r</w:t>
      </w:r>
      <w:r w:rsidRPr="00C503BA">
        <w:rPr>
          <w:rFonts w:asciiTheme="minorHAnsi" w:eastAsia="Tahoma" w:hAnsiTheme="minorHAnsi" w:cstheme="minorHAnsi"/>
          <w:b/>
          <w:color w:val="FFFFFF" w:themeColor="background1"/>
          <w:spacing w:val="1"/>
          <w:sz w:val="36"/>
          <w:szCs w:val="36"/>
        </w:rPr>
        <w:t>o</w:t>
      </w:r>
      <w:r w:rsidRPr="00C503BA">
        <w:rPr>
          <w:rFonts w:asciiTheme="minorHAnsi" w:eastAsia="Tahoma" w:hAnsiTheme="minorHAnsi" w:cstheme="minorHAnsi"/>
          <w:b/>
          <w:color w:val="FFFFFF" w:themeColor="background1"/>
          <w:spacing w:val="2"/>
          <w:sz w:val="36"/>
          <w:szCs w:val="36"/>
        </w:rPr>
        <w:t>c</w:t>
      </w:r>
      <w:r w:rsidRPr="00C503BA">
        <w:rPr>
          <w:rFonts w:asciiTheme="minorHAnsi" w:eastAsia="Tahoma" w:hAnsiTheme="minorHAnsi" w:cstheme="minorHAnsi"/>
          <w:b/>
          <w:color w:val="FFFFFF" w:themeColor="background1"/>
          <w:spacing w:val="-2"/>
          <w:sz w:val="36"/>
          <w:szCs w:val="36"/>
        </w:rPr>
        <w:t>e</w:t>
      </w:r>
      <w:r w:rsidRPr="00C503BA">
        <w:rPr>
          <w:rFonts w:asciiTheme="minorHAnsi" w:eastAsia="Tahoma" w:hAnsiTheme="minorHAnsi" w:cstheme="minorHAnsi"/>
          <w:b/>
          <w:color w:val="FFFFFF" w:themeColor="background1"/>
          <w:spacing w:val="2"/>
          <w:sz w:val="36"/>
          <w:szCs w:val="36"/>
        </w:rPr>
        <w:t>d</w:t>
      </w:r>
      <w:r w:rsidRPr="00C503BA">
        <w:rPr>
          <w:rFonts w:asciiTheme="minorHAnsi" w:eastAsia="Tahoma" w:hAnsiTheme="minorHAnsi" w:cstheme="minorHAnsi"/>
          <w:b/>
          <w:color w:val="FFFFFF" w:themeColor="background1"/>
          <w:sz w:val="36"/>
          <w:szCs w:val="36"/>
        </w:rPr>
        <w:t>u</w:t>
      </w:r>
      <w:r w:rsidRPr="00C503BA">
        <w:rPr>
          <w:rFonts w:asciiTheme="minorHAnsi" w:eastAsia="Tahoma" w:hAnsiTheme="minorHAnsi" w:cstheme="minorHAnsi"/>
          <w:b/>
          <w:color w:val="FFFFFF" w:themeColor="background1"/>
          <w:spacing w:val="3"/>
          <w:sz w:val="36"/>
          <w:szCs w:val="36"/>
        </w:rPr>
        <w:t>r</w:t>
      </w:r>
      <w:r w:rsidRPr="00C503BA">
        <w:rPr>
          <w:rFonts w:asciiTheme="minorHAnsi" w:eastAsia="Tahoma" w:hAnsiTheme="minorHAnsi" w:cstheme="minorHAnsi"/>
          <w:b/>
          <w:color w:val="FFFFFF" w:themeColor="background1"/>
          <w:sz w:val="36"/>
          <w:szCs w:val="36"/>
        </w:rPr>
        <w:t>es</w:t>
      </w:r>
    </w:p>
    <w:p w14:paraId="7803C14B" w14:textId="406A8219" w:rsidR="00B76754" w:rsidRPr="004B7EA4" w:rsidRDefault="00B76754" w:rsidP="0026769E">
      <w:pPr>
        <w:rPr>
          <w:rFonts w:asciiTheme="minorHAnsi" w:eastAsia="Tahoma" w:hAnsiTheme="minorHAnsi" w:cstheme="minorHAnsi"/>
          <w:sz w:val="28"/>
          <w:szCs w:val="28"/>
        </w:rPr>
      </w:pPr>
      <w:r w:rsidRPr="00937A4A">
        <w:rPr>
          <w:rFonts w:asciiTheme="minorHAnsi" w:eastAsia="Tahoma" w:hAnsiTheme="minorHAnsi" w:cstheme="minorHAnsi"/>
          <w:b/>
          <w:color w:val="1F4E79" w:themeColor="accent5" w:themeShade="80"/>
          <w:spacing w:val="1"/>
          <w:sz w:val="28"/>
          <w:szCs w:val="28"/>
        </w:rPr>
        <w:t>1</w:t>
      </w:r>
      <w:r w:rsidRPr="004B7EA4">
        <w:rPr>
          <w:rFonts w:asciiTheme="minorHAnsi" w:eastAsia="Tahoma" w:hAnsiTheme="minorHAnsi" w:cstheme="minorHAnsi"/>
          <w:b/>
          <w:sz w:val="28"/>
          <w:szCs w:val="28"/>
        </w:rPr>
        <w:t xml:space="preserve">. </w:t>
      </w:r>
      <w:r w:rsidRPr="004B7EA4">
        <w:rPr>
          <w:rFonts w:asciiTheme="minorHAnsi" w:eastAsia="Tahoma" w:hAnsiTheme="minorHAnsi" w:cstheme="minorHAnsi"/>
          <w:b/>
          <w:spacing w:val="50"/>
          <w:sz w:val="28"/>
          <w:szCs w:val="28"/>
        </w:rPr>
        <w:t xml:space="preserve"> </w:t>
      </w:r>
      <w:r w:rsidR="00F736F9" w:rsidRPr="00937A4A">
        <w:rPr>
          <w:rFonts w:asciiTheme="minorHAnsi" w:eastAsia="Tahoma" w:hAnsiTheme="minorHAnsi" w:cstheme="minorHAnsi"/>
          <w:b/>
          <w:color w:val="1F4E79" w:themeColor="accent5" w:themeShade="80"/>
          <w:sz w:val="28"/>
          <w:szCs w:val="28"/>
        </w:rPr>
        <w:t>Issuing Credit</w:t>
      </w:r>
    </w:p>
    <w:tbl>
      <w:tblPr>
        <w:tblStyle w:val="TableGrid"/>
        <w:tblW w:w="0" w:type="auto"/>
        <w:tblLook w:val="04A0" w:firstRow="1" w:lastRow="0" w:firstColumn="1" w:lastColumn="0" w:noHBand="0" w:noVBand="1"/>
      </w:tblPr>
      <w:tblGrid>
        <w:gridCol w:w="4604"/>
        <w:gridCol w:w="4412"/>
      </w:tblGrid>
      <w:tr w:rsidR="00B76754" w:rsidRPr="004B7EA4" w14:paraId="48463CDD" w14:textId="77777777" w:rsidTr="00B76754">
        <w:tc>
          <w:tcPr>
            <w:tcW w:w="4975" w:type="dxa"/>
          </w:tcPr>
          <w:p w14:paraId="2FB8D9FA" w14:textId="3E50E4D5" w:rsidR="00B76754" w:rsidRPr="004B7EA4" w:rsidRDefault="00B76754" w:rsidP="00B76754">
            <w:pPr>
              <w:spacing w:before="13"/>
              <w:rPr>
                <w:rFonts w:asciiTheme="minorHAnsi" w:eastAsia="Tahoma" w:hAnsiTheme="minorHAnsi" w:cstheme="minorHAnsi"/>
                <w:sz w:val="28"/>
                <w:szCs w:val="28"/>
              </w:rPr>
            </w:pPr>
            <w:r w:rsidRPr="00937A4A">
              <w:rPr>
                <w:rFonts w:asciiTheme="minorHAnsi" w:eastAsia="Tahoma" w:hAnsiTheme="minorHAnsi" w:cstheme="minorHAnsi"/>
                <w:b/>
                <w:color w:val="1F4E79" w:themeColor="accent5" w:themeShade="80"/>
                <w:spacing w:val="2"/>
                <w:sz w:val="28"/>
                <w:szCs w:val="28"/>
              </w:rPr>
              <w:t>P</w:t>
            </w:r>
            <w:r w:rsidRPr="00937A4A">
              <w:rPr>
                <w:rFonts w:asciiTheme="minorHAnsi" w:eastAsia="Tahoma" w:hAnsiTheme="minorHAnsi" w:cstheme="minorHAnsi"/>
                <w:b/>
                <w:color w:val="1F4E79" w:themeColor="accent5" w:themeShade="80"/>
                <w:spacing w:val="-1"/>
                <w:sz w:val="28"/>
                <w:szCs w:val="28"/>
              </w:rPr>
              <w:t>r</w:t>
            </w:r>
            <w:r w:rsidRPr="00937A4A">
              <w:rPr>
                <w:rFonts w:asciiTheme="minorHAnsi" w:eastAsia="Tahoma" w:hAnsiTheme="minorHAnsi" w:cstheme="minorHAnsi"/>
                <w:b/>
                <w:color w:val="1F4E79" w:themeColor="accent5" w:themeShade="80"/>
                <w:sz w:val="28"/>
                <w:szCs w:val="28"/>
              </w:rPr>
              <w:t>oce</w:t>
            </w:r>
            <w:r w:rsidRPr="00937A4A">
              <w:rPr>
                <w:rFonts w:asciiTheme="minorHAnsi" w:eastAsia="Tahoma" w:hAnsiTheme="minorHAnsi" w:cstheme="minorHAnsi"/>
                <w:b/>
                <w:color w:val="1F4E79" w:themeColor="accent5" w:themeShade="80"/>
                <w:spacing w:val="-2"/>
                <w:sz w:val="28"/>
                <w:szCs w:val="28"/>
              </w:rPr>
              <w:t>d</w:t>
            </w:r>
            <w:r w:rsidRPr="00937A4A">
              <w:rPr>
                <w:rFonts w:asciiTheme="minorHAnsi" w:eastAsia="Tahoma" w:hAnsiTheme="minorHAnsi" w:cstheme="minorHAnsi"/>
                <w:b/>
                <w:color w:val="1F4E79" w:themeColor="accent5" w:themeShade="80"/>
                <w:sz w:val="28"/>
                <w:szCs w:val="28"/>
              </w:rPr>
              <w:t>ure</w:t>
            </w:r>
          </w:p>
        </w:tc>
        <w:tc>
          <w:tcPr>
            <w:tcW w:w="4975" w:type="dxa"/>
          </w:tcPr>
          <w:p w14:paraId="618F0F2E" w14:textId="44F8ED2B" w:rsidR="00B76754" w:rsidRPr="00937A4A" w:rsidRDefault="00B76754" w:rsidP="00B76754">
            <w:pPr>
              <w:spacing w:before="13"/>
              <w:rPr>
                <w:rFonts w:asciiTheme="minorHAnsi" w:eastAsia="Tahoma" w:hAnsiTheme="minorHAnsi" w:cstheme="minorHAnsi"/>
                <w:color w:val="1F4E79" w:themeColor="accent5" w:themeShade="80"/>
                <w:sz w:val="28"/>
                <w:szCs w:val="28"/>
              </w:rPr>
            </w:pPr>
            <w:r w:rsidRPr="00937A4A">
              <w:rPr>
                <w:rFonts w:asciiTheme="minorHAnsi" w:eastAsia="Tahoma" w:hAnsiTheme="minorHAnsi" w:cstheme="minorHAnsi"/>
                <w:b/>
                <w:color w:val="1F4E79" w:themeColor="accent5" w:themeShade="80"/>
                <w:spacing w:val="2"/>
                <w:sz w:val="28"/>
                <w:szCs w:val="28"/>
              </w:rPr>
              <w:t>R</w:t>
            </w:r>
            <w:r w:rsidRPr="00937A4A">
              <w:rPr>
                <w:rFonts w:asciiTheme="minorHAnsi" w:eastAsia="Tahoma" w:hAnsiTheme="minorHAnsi" w:cstheme="minorHAnsi"/>
                <w:b/>
                <w:color w:val="1F4E79" w:themeColor="accent5" w:themeShade="80"/>
                <w:spacing w:val="-5"/>
                <w:sz w:val="28"/>
                <w:szCs w:val="28"/>
              </w:rPr>
              <w:t>e</w:t>
            </w:r>
            <w:r w:rsidRPr="00937A4A">
              <w:rPr>
                <w:rFonts w:asciiTheme="minorHAnsi" w:eastAsia="Tahoma" w:hAnsiTheme="minorHAnsi" w:cstheme="minorHAnsi"/>
                <w:b/>
                <w:color w:val="1F4E79" w:themeColor="accent5" w:themeShade="80"/>
                <w:spacing w:val="2"/>
                <w:sz w:val="28"/>
                <w:szCs w:val="28"/>
              </w:rPr>
              <w:t>s</w:t>
            </w:r>
            <w:r w:rsidRPr="00937A4A">
              <w:rPr>
                <w:rFonts w:asciiTheme="minorHAnsi" w:eastAsia="Tahoma" w:hAnsiTheme="minorHAnsi" w:cstheme="minorHAnsi"/>
                <w:b/>
                <w:color w:val="1F4E79" w:themeColor="accent5" w:themeShade="80"/>
                <w:spacing w:val="-2"/>
                <w:sz w:val="28"/>
                <w:szCs w:val="28"/>
              </w:rPr>
              <w:t>p</w:t>
            </w:r>
            <w:r w:rsidRPr="00937A4A">
              <w:rPr>
                <w:rFonts w:asciiTheme="minorHAnsi" w:eastAsia="Tahoma" w:hAnsiTheme="minorHAnsi" w:cstheme="minorHAnsi"/>
                <w:b/>
                <w:color w:val="1F4E79" w:themeColor="accent5" w:themeShade="80"/>
                <w:sz w:val="28"/>
                <w:szCs w:val="28"/>
              </w:rPr>
              <w:t>o</w:t>
            </w:r>
            <w:r w:rsidRPr="00937A4A">
              <w:rPr>
                <w:rFonts w:asciiTheme="minorHAnsi" w:eastAsia="Tahoma" w:hAnsiTheme="minorHAnsi" w:cstheme="minorHAnsi"/>
                <w:b/>
                <w:color w:val="1F4E79" w:themeColor="accent5" w:themeShade="80"/>
                <w:spacing w:val="-4"/>
                <w:sz w:val="28"/>
                <w:szCs w:val="28"/>
              </w:rPr>
              <w:t>n</w:t>
            </w:r>
            <w:r w:rsidRPr="00937A4A">
              <w:rPr>
                <w:rFonts w:asciiTheme="minorHAnsi" w:eastAsia="Tahoma" w:hAnsiTheme="minorHAnsi" w:cstheme="minorHAnsi"/>
                <w:b/>
                <w:color w:val="1F4E79" w:themeColor="accent5" w:themeShade="80"/>
                <w:spacing w:val="2"/>
                <w:sz w:val="28"/>
                <w:szCs w:val="28"/>
              </w:rPr>
              <w:t>s</w:t>
            </w:r>
            <w:r w:rsidRPr="00937A4A">
              <w:rPr>
                <w:rFonts w:asciiTheme="minorHAnsi" w:eastAsia="Tahoma" w:hAnsiTheme="minorHAnsi" w:cstheme="minorHAnsi"/>
                <w:b/>
                <w:color w:val="1F4E79" w:themeColor="accent5" w:themeShade="80"/>
                <w:spacing w:val="-3"/>
                <w:w w:val="101"/>
                <w:sz w:val="28"/>
                <w:szCs w:val="28"/>
              </w:rPr>
              <w:t>i</w:t>
            </w:r>
            <w:r w:rsidRPr="00937A4A">
              <w:rPr>
                <w:rFonts w:asciiTheme="minorHAnsi" w:eastAsia="Tahoma" w:hAnsiTheme="minorHAnsi" w:cstheme="minorHAnsi"/>
                <w:b/>
                <w:color w:val="1F4E79" w:themeColor="accent5" w:themeShade="80"/>
                <w:spacing w:val="2"/>
                <w:sz w:val="28"/>
                <w:szCs w:val="28"/>
              </w:rPr>
              <w:t>b</w:t>
            </w:r>
            <w:r w:rsidRPr="00937A4A">
              <w:rPr>
                <w:rFonts w:asciiTheme="minorHAnsi" w:eastAsia="Tahoma" w:hAnsiTheme="minorHAnsi" w:cstheme="minorHAnsi"/>
                <w:b/>
                <w:color w:val="1F4E79" w:themeColor="accent5" w:themeShade="80"/>
                <w:spacing w:val="1"/>
                <w:w w:val="101"/>
                <w:sz w:val="28"/>
                <w:szCs w:val="28"/>
              </w:rPr>
              <w:t>i</w:t>
            </w:r>
            <w:r w:rsidRPr="00937A4A">
              <w:rPr>
                <w:rFonts w:asciiTheme="minorHAnsi" w:eastAsia="Tahoma" w:hAnsiTheme="minorHAnsi" w:cstheme="minorHAnsi"/>
                <w:b/>
                <w:color w:val="1F4E79" w:themeColor="accent5" w:themeShade="80"/>
                <w:spacing w:val="-3"/>
                <w:w w:val="101"/>
                <w:sz w:val="28"/>
                <w:szCs w:val="28"/>
              </w:rPr>
              <w:t>l</w:t>
            </w:r>
            <w:r w:rsidRPr="00937A4A">
              <w:rPr>
                <w:rFonts w:asciiTheme="minorHAnsi" w:eastAsia="Tahoma" w:hAnsiTheme="minorHAnsi" w:cstheme="minorHAnsi"/>
                <w:b/>
                <w:color w:val="1F4E79" w:themeColor="accent5" w:themeShade="80"/>
                <w:spacing w:val="1"/>
                <w:w w:val="101"/>
                <w:sz w:val="28"/>
                <w:szCs w:val="28"/>
              </w:rPr>
              <w:t>i</w:t>
            </w:r>
            <w:r w:rsidRPr="00937A4A">
              <w:rPr>
                <w:rFonts w:asciiTheme="minorHAnsi" w:eastAsia="Tahoma" w:hAnsiTheme="minorHAnsi" w:cstheme="minorHAnsi"/>
                <w:b/>
                <w:color w:val="1F4E79" w:themeColor="accent5" w:themeShade="80"/>
                <w:spacing w:val="-2"/>
                <w:sz w:val="28"/>
                <w:szCs w:val="28"/>
              </w:rPr>
              <w:t>t</w:t>
            </w:r>
            <w:r w:rsidRPr="00937A4A">
              <w:rPr>
                <w:rFonts w:asciiTheme="minorHAnsi" w:eastAsia="Tahoma" w:hAnsiTheme="minorHAnsi" w:cstheme="minorHAnsi"/>
                <w:b/>
                <w:color w:val="1F4E79" w:themeColor="accent5" w:themeShade="80"/>
                <w:sz w:val="28"/>
                <w:szCs w:val="28"/>
              </w:rPr>
              <w:t>y</w:t>
            </w:r>
          </w:p>
        </w:tc>
      </w:tr>
      <w:tr w:rsidR="00B76754" w:rsidRPr="004B7EA4" w14:paraId="7B7CA9F8" w14:textId="77777777" w:rsidTr="00B76754">
        <w:tc>
          <w:tcPr>
            <w:tcW w:w="4975" w:type="dxa"/>
          </w:tcPr>
          <w:p w14:paraId="64B0692D" w14:textId="341ACBCA" w:rsidR="00B76754" w:rsidRPr="004B7EA4" w:rsidRDefault="00F736F9" w:rsidP="009A472E">
            <w:pPr>
              <w:pStyle w:val="ListParagraph"/>
              <w:numPr>
                <w:ilvl w:val="0"/>
                <w:numId w:val="2"/>
              </w:numPr>
              <w:spacing w:before="13"/>
              <w:ind w:left="306"/>
              <w:rPr>
                <w:rFonts w:asciiTheme="minorHAnsi" w:eastAsia="Tahoma" w:hAnsiTheme="minorHAnsi" w:cstheme="minorHAnsi"/>
                <w:b/>
                <w:spacing w:val="2"/>
                <w:sz w:val="24"/>
                <w:szCs w:val="24"/>
              </w:rPr>
            </w:pPr>
            <w:r w:rsidRPr="004B7EA4">
              <w:rPr>
                <w:rFonts w:asciiTheme="minorHAnsi" w:eastAsia="Tahoma" w:hAnsiTheme="minorHAnsi" w:cstheme="minorHAnsi"/>
                <w:b/>
                <w:spacing w:val="2"/>
                <w:sz w:val="24"/>
                <w:szCs w:val="24"/>
              </w:rPr>
              <w:t>Application for Credit</w:t>
            </w:r>
          </w:p>
          <w:p w14:paraId="1BB280A8" w14:textId="77777777" w:rsidR="0038199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Students will be offered the opportunity to apply for Credit as part of the enrolment process.</w:t>
            </w:r>
          </w:p>
          <w:p w14:paraId="656CBB1F" w14:textId="77777777" w:rsidR="0038199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To apply for credit, a student should fill in the Credit Application Form and</w:t>
            </w:r>
            <w:r w:rsidR="00787578"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supply certified copies of their relevant transcripts.</w:t>
            </w:r>
          </w:p>
          <w:p w14:paraId="4999CC5E" w14:textId="143236CB" w:rsidR="00B76754"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Applications that do not include certified documents should be returned to the student, unless originals of the copies are certified by an RTO staff member.</w:t>
            </w:r>
          </w:p>
        </w:tc>
        <w:tc>
          <w:tcPr>
            <w:tcW w:w="4975" w:type="dxa"/>
          </w:tcPr>
          <w:p w14:paraId="2C420313" w14:textId="0846E989" w:rsidR="00B76754" w:rsidRPr="004B7EA4" w:rsidRDefault="00C961DC" w:rsidP="00B76754">
            <w:pPr>
              <w:spacing w:before="13"/>
              <w:rPr>
                <w:rFonts w:asciiTheme="minorHAnsi" w:eastAsia="Tahoma" w:hAnsiTheme="minorHAnsi" w:cstheme="minorHAnsi"/>
                <w:sz w:val="24"/>
                <w:szCs w:val="24"/>
              </w:rPr>
            </w:pPr>
            <w:r w:rsidRPr="004B7EA4">
              <w:rPr>
                <w:rFonts w:asciiTheme="minorHAnsi" w:eastAsia="Tahoma" w:hAnsiTheme="minorHAnsi" w:cstheme="minorHAnsi"/>
                <w:sz w:val="24"/>
                <w:szCs w:val="24"/>
              </w:rPr>
              <w:t>CEO and Administration Team</w:t>
            </w:r>
          </w:p>
        </w:tc>
      </w:tr>
      <w:tr w:rsidR="00B76754" w:rsidRPr="004B7EA4" w14:paraId="76748627" w14:textId="77777777" w:rsidTr="00B76754">
        <w:tc>
          <w:tcPr>
            <w:tcW w:w="4975" w:type="dxa"/>
          </w:tcPr>
          <w:p w14:paraId="0FE72DC0" w14:textId="1E4BC209" w:rsidR="00F736F9" w:rsidRPr="004B7EA4" w:rsidRDefault="00F736F9" w:rsidP="009A472E">
            <w:pPr>
              <w:pStyle w:val="ListParagraph"/>
              <w:numPr>
                <w:ilvl w:val="0"/>
                <w:numId w:val="2"/>
              </w:numPr>
              <w:spacing w:before="13"/>
              <w:ind w:left="306"/>
              <w:rPr>
                <w:rFonts w:asciiTheme="minorHAnsi" w:eastAsia="Tahoma" w:hAnsiTheme="minorHAnsi" w:cstheme="minorHAnsi"/>
                <w:b/>
                <w:spacing w:val="2"/>
                <w:sz w:val="24"/>
                <w:szCs w:val="24"/>
              </w:rPr>
            </w:pPr>
            <w:r w:rsidRPr="004B7EA4">
              <w:rPr>
                <w:rFonts w:asciiTheme="minorHAnsi" w:eastAsia="Tahoma" w:hAnsiTheme="minorHAnsi" w:cstheme="minorHAnsi"/>
                <w:b/>
                <w:spacing w:val="2"/>
                <w:sz w:val="24"/>
                <w:szCs w:val="24"/>
              </w:rPr>
              <w:t xml:space="preserve">Review Credit application </w:t>
            </w:r>
          </w:p>
          <w:p w14:paraId="1DBF2B54" w14:textId="77777777" w:rsidR="0038199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Transcripts should be reviewed for their authenticity. Consider:</w:t>
            </w:r>
          </w:p>
          <w:p w14:paraId="3EDB78F5" w14:textId="77777777" w:rsidR="00381999" w:rsidRPr="004B7EA4" w:rsidRDefault="00F736F9" w:rsidP="009A472E">
            <w:pPr>
              <w:pStyle w:val="ListParagraph"/>
              <w:numPr>
                <w:ilvl w:val="0"/>
                <w:numId w:val="6"/>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D</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es t</w:t>
            </w:r>
            <w:r w:rsidRPr="004B7EA4">
              <w:rPr>
                <w:rFonts w:asciiTheme="minorHAnsi" w:eastAsia="Tahoma" w:hAnsiTheme="minorHAnsi" w:cstheme="minorHAnsi"/>
                <w:spacing w:val="-2"/>
                <w:sz w:val="24"/>
                <w:szCs w:val="24"/>
              </w:rPr>
              <w:t>h</w:t>
            </w:r>
            <w:r w:rsidRPr="004B7EA4">
              <w:rPr>
                <w:rFonts w:asciiTheme="minorHAnsi" w:eastAsia="Tahoma" w:hAnsiTheme="minorHAnsi" w:cstheme="minorHAnsi"/>
                <w:sz w:val="24"/>
                <w:szCs w:val="24"/>
              </w:rPr>
              <w:t>e t</w:t>
            </w:r>
            <w:r w:rsidRPr="004B7EA4">
              <w:rPr>
                <w:rFonts w:asciiTheme="minorHAnsi" w:eastAsia="Tahoma" w:hAnsiTheme="minorHAnsi" w:cstheme="minorHAnsi"/>
                <w:spacing w:val="-1"/>
                <w:sz w:val="24"/>
                <w:szCs w:val="24"/>
              </w:rPr>
              <w:t>r</w:t>
            </w:r>
            <w:r w:rsidRPr="004B7EA4">
              <w:rPr>
                <w:rFonts w:asciiTheme="minorHAnsi" w:eastAsia="Tahoma" w:hAnsiTheme="minorHAnsi" w:cstheme="minorHAnsi"/>
                <w:sz w:val="24"/>
                <w:szCs w:val="24"/>
              </w:rPr>
              <w:t>a</w:t>
            </w:r>
            <w:r w:rsidRPr="004B7EA4">
              <w:rPr>
                <w:rFonts w:asciiTheme="minorHAnsi" w:eastAsia="Tahoma" w:hAnsiTheme="minorHAnsi" w:cstheme="minorHAnsi"/>
                <w:spacing w:val="-2"/>
                <w:sz w:val="24"/>
                <w:szCs w:val="24"/>
              </w:rPr>
              <w:t>n</w:t>
            </w:r>
            <w:r w:rsidRPr="004B7EA4">
              <w:rPr>
                <w:rFonts w:asciiTheme="minorHAnsi" w:eastAsia="Tahoma" w:hAnsiTheme="minorHAnsi" w:cstheme="minorHAnsi"/>
                <w:spacing w:val="1"/>
                <w:sz w:val="24"/>
                <w:szCs w:val="24"/>
              </w:rPr>
              <w:t>s</w:t>
            </w:r>
            <w:r w:rsidRPr="004B7EA4">
              <w:rPr>
                <w:rFonts w:asciiTheme="minorHAnsi" w:eastAsia="Tahoma" w:hAnsiTheme="minorHAnsi" w:cstheme="minorHAnsi"/>
                <w:spacing w:val="-2"/>
                <w:sz w:val="24"/>
                <w:szCs w:val="24"/>
              </w:rPr>
              <w:t>c</w:t>
            </w:r>
            <w:r w:rsidRPr="004B7EA4">
              <w:rPr>
                <w:rFonts w:asciiTheme="minorHAnsi" w:eastAsia="Tahoma" w:hAnsiTheme="minorHAnsi" w:cstheme="minorHAnsi"/>
                <w:sz w:val="24"/>
                <w:szCs w:val="24"/>
              </w:rPr>
              <w:t>r</w:t>
            </w:r>
            <w:r w:rsidRPr="004B7EA4">
              <w:rPr>
                <w:rFonts w:asciiTheme="minorHAnsi" w:eastAsia="Tahoma" w:hAnsiTheme="minorHAnsi" w:cstheme="minorHAnsi"/>
                <w:spacing w:val="1"/>
                <w:sz w:val="24"/>
                <w:szCs w:val="24"/>
              </w:rPr>
              <w:t>i</w:t>
            </w:r>
            <w:r w:rsidRPr="004B7EA4">
              <w:rPr>
                <w:rFonts w:asciiTheme="minorHAnsi" w:eastAsia="Tahoma" w:hAnsiTheme="minorHAnsi" w:cstheme="minorHAnsi"/>
                <w:spacing w:val="-1"/>
                <w:sz w:val="24"/>
                <w:szCs w:val="24"/>
              </w:rPr>
              <w:t>p</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5"/>
                <w:sz w:val="24"/>
                <w:szCs w:val="24"/>
              </w:rPr>
              <w:t xml:space="preserve"> </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pacing w:val="-2"/>
                <w:sz w:val="24"/>
                <w:szCs w:val="24"/>
              </w:rPr>
              <w:t>nc</w:t>
            </w:r>
            <w:r w:rsidRPr="004B7EA4">
              <w:rPr>
                <w:rFonts w:asciiTheme="minorHAnsi" w:eastAsia="Tahoma" w:hAnsiTheme="minorHAnsi" w:cstheme="minorHAnsi"/>
                <w:spacing w:val="2"/>
                <w:sz w:val="24"/>
                <w:szCs w:val="24"/>
              </w:rPr>
              <w:t>l</w:t>
            </w:r>
            <w:r w:rsidRPr="004B7EA4">
              <w:rPr>
                <w:rFonts w:asciiTheme="minorHAnsi" w:eastAsia="Tahoma" w:hAnsiTheme="minorHAnsi" w:cstheme="minorHAnsi"/>
                <w:spacing w:val="-2"/>
                <w:sz w:val="24"/>
                <w:szCs w:val="24"/>
              </w:rPr>
              <w:t>u</w:t>
            </w:r>
            <w:r w:rsidRPr="004B7EA4">
              <w:rPr>
                <w:rFonts w:asciiTheme="minorHAnsi" w:eastAsia="Tahoma" w:hAnsiTheme="minorHAnsi" w:cstheme="minorHAnsi"/>
                <w:spacing w:val="-1"/>
                <w:sz w:val="24"/>
                <w:szCs w:val="24"/>
              </w:rPr>
              <w:t>d</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2"/>
                <w:sz w:val="24"/>
                <w:szCs w:val="24"/>
              </w:rPr>
              <w:t>h</w:t>
            </w:r>
            <w:r w:rsidRPr="004B7EA4">
              <w:rPr>
                <w:rFonts w:asciiTheme="minorHAnsi" w:eastAsia="Tahoma" w:hAnsiTheme="minorHAnsi" w:cstheme="minorHAnsi"/>
                <w:sz w:val="24"/>
                <w:szCs w:val="24"/>
              </w:rPr>
              <w:t>e exp</w:t>
            </w:r>
            <w:r w:rsidRPr="004B7EA4">
              <w:rPr>
                <w:rFonts w:asciiTheme="minorHAnsi" w:eastAsia="Tahoma" w:hAnsiTheme="minorHAnsi" w:cstheme="minorHAnsi"/>
                <w:spacing w:val="-1"/>
                <w:sz w:val="24"/>
                <w:szCs w:val="24"/>
              </w:rPr>
              <w:t>e</w:t>
            </w:r>
            <w:r w:rsidRPr="004B7EA4">
              <w:rPr>
                <w:rFonts w:asciiTheme="minorHAnsi" w:eastAsia="Tahoma" w:hAnsiTheme="minorHAnsi" w:cstheme="minorHAnsi"/>
                <w:spacing w:val="-2"/>
                <w:sz w:val="24"/>
                <w:szCs w:val="24"/>
              </w:rPr>
              <w:t>c</w:t>
            </w:r>
            <w:r w:rsidRPr="004B7EA4">
              <w:rPr>
                <w:rFonts w:asciiTheme="minorHAnsi" w:eastAsia="Tahoma" w:hAnsiTheme="minorHAnsi" w:cstheme="minorHAnsi"/>
                <w:sz w:val="24"/>
                <w:szCs w:val="24"/>
              </w:rPr>
              <w:t>ted</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pacing w:val="-2"/>
                <w:sz w:val="24"/>
                <w:szCs w:val="24"/>
              </w:rPr>
              <w:t>nf</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r</w:t>
            </w:r>
            <w:r w:rsidRPr="004B7EA4">
              <w:rPr>
                <w:rFonts w:asciiTheme="minorHAnsi" w:eastAsia="Tahoma" w:hAnsiTheme="minorHAnsi" w:cstheme="minorHAnsi"/>
                <w:spacing w:val="-2"/>
                <w:sz w:val="24"/>
                <w:szCs w:val="24"/>
              </w:rPr>
              <w:t>m</w:t>
            </w:r>
            <w:r w:rsidRPr="004B7EA4">
              <w:rPr>
                <w:rFonts w:asciiTheme="minorHAnsi" w:eastAsia="Tahoma" w:hAnsiTheme="minorHAnsi" w:cstheme="minorHAnsi"/>
                <w:sz w:val="24"/>
                <w:szCs w:val="24"/>
              </w:rPr>
              <w:t>a</w:t>
            </w:r>
            <w:r w:rsidRPr="004B7EA4">
              <w:rPr>
                <w:rFonts w:asciiTheme="minorHAnsi" w:eastAsia="Tahoma" w:hAnsiTheme="minorHAnsi" w:cstheme="minorHAnsi"/>
                <w:spacing w:val="-5"/>
                <w:sz w:val="24"/>
                <w:szCs w:val="24"/>
              </w:rPr>
              <w:t>t</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n</w:t>
            </w:r>
            <w:r w:rsidRPr="004B7EA4">
              <w:rPr>
                <w:rFonts w:asciiTheme="minorHAnsi" w:eastAsia="Tahoma" w:hAnsiTheme="minorHAnsi" w:cstheme="minorHAnsi"/>
                <w:spacing w:val="3"/>
                <w:sz w:val="24"/>
                <w:szCs w:val="24"/>
              </w:rPr>
              <w:t xml:space="preserve"> </w:t>
            </w:r>
            <w:r w:rsidRPr="004B7EA4">
              <w:rPr>
                <w:rFonts w:asciiTheme="minorHAnsi" w:eastAsia="Tahoma" w:hAnsiTheme="minorHAnsi" w:cstheme="minorHAnsi"/>
                <w:spacing w:val="-4"/>
                <w:sz w:val="24"/>
                <w:szCs w:val="24"/>
              </w:rPr>
              <w:t>o</w:t>
            </w:r>
            <w:r w:rsidRPr="004B7EA4">
              <w:rPr>
                <w:rFonts w:asciiTheme="minorHAnsi" w:eastAsia="Tahoma" w:hAnsiTheme="minorHAnsi" w:cstheme="minorHAnsi"/>
                <w:sz w:val="24"/>
                <w:szCs w:val="24"/>
              </w:rPr>
              <w:t>n</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z w:val="24"/>
                <w:szCs w:val="24"/>
              </w:rPr>
              <w:t>an</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1"/>
                <w:sz w:val="24"/>
                <w:szCs w:val="24"/>
              </w:rPr>
              <w:t>A</w:t>
            </w:r>
            <w:r w:rsidRPr="004B7EA4">
              <w:rPr>
                <w:rFonts w:asciiTheme="minorHAnsi" w:eastAsia="Tahoma" w:hAnsiTheme="minorHAnsi" w:cstheme="minorHAnsi"/>
                <w:spacing w:val="1"/>
                <w:sz w:val="24"/>
                <w:szCs w:val="24"/>
              </w:rPr>
              <w:t>Q</w:t>
            </w:r>
            <w:r w:rsidRPr="004B7EA4">
              <w:rPr>
                <w:rFonts w:asciiTheme="minorHAnsi" w:eastAsia="Tahoma" w:hAnsiTheme="minorHAnsi" w:cstheme="minorHAnsi"/>
                <w:sz w:val="24"/>
                <w:szCs w:val="24"/>
              </w:rPr>
              <w:t xml:space="preserve">F </w:t>
            </w:r>
            <w:r w:rsidRPr="004B7EA4">
              <w:rPr>
                <w:rFonts w:asciiTheme="minorHAnsi" w:eastAsia="Tahoma" w:hAnsiTheme="minorHAnsi" w:cstheme="minorHAnsi"/>
                <w:spacing w:val="-1"/>
                <w:sz w:val="24"/>
                <w:szCs w:val="24"/>
              </w:rPr>
              <w:t>C</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1"/>
                <w:sz w:val="24"/>
                <w:szCs w:val="24"/>
              </w:rPr>
              <w:t>r</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1"/>
                <w:sz w:val="24"/>
                <w:szCs w:val="24"/>
              </w:rPr>
              <w:t>i</w:t>
            </w:r>
            <w:r w:rsidRPr="004B7EA4">
              <w:rPr>
                <w:rFonts w:asciiTheme="minorHAnsi" w:eastAsia="Tahoma" w:hAnsiTheme="minorHAnsi" w:cstheme="minorHAnsi"/>
                <w:spacing w:val="-2"/>
                <w:sz w:val="24"/>
                <w:szCs w:val="24"/>
              </w:rPr>
              <w:t>f</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pacing w:val="-2"/>
                <w:sz w:val="24"/>
                <w:szCs w:val="24"/>
              </w:rPr>
              <w:t>c</w:t>
            </w:r>
            <w:r w:rsidRPr="004B7EA4">
              <w:rPr>
                <w:rFonts w:asciiTheme="minorHAnsi" w:eastAsia="Tahoma" w:hAnsiTheme="minorHAnsi" w:cstheme="minorHAnsi"/>
                <w:sz w:val="24"/>
                <w:szCs w:val="24"/>
              </w:rPr>
              <w:t>at</w:t>
            </w:r>
            <w:r w:rsidRPr="004B7EA4">
              <w:rPr>
                <w:rFonts w:asciiTheme="minorHAnsi" w:eastAsia="Tahoma" w:hAnsiTheme="minorHAnsi" w:cstheme="minorHAnsi"/>
                <w:spacing w:val="-3"/>
                <w:sz w:val="24"/>
                <w:szCs w:val="24"/>
              </w:rPr>
              <w:t>i</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n</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1"/>
                <w:sz w:val="24"/>
                <w:szCs w:val="24"/>
              </w:rPr>
              <w:t>d</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pacing w:val="-2"/>
                <w:sz w:val="24"/>
                <w:szCs w:val="24"/>
              </w:rPr>
              <w:t>cu</w:t>
            </w:r>
            <w:r w:rsidRPr="004B7EA4">
              <w:rPr>
                <w:rFonts w:asciiTheme="minorHAnsi" w:eastAsia="Tahoma" w:hAnsiTheme="minorHAnsi" w:cstheme="minorHAnsi"/>
                <w:spacing w:val="-1"/>
                <w:sz w:val="24"/>
                <w:szCs w:val="24"/>
              </w:rPr>
              <w:t>m</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3"/>
                <w:sz w:val="24"/>
                <w:szCs w:val="24"/>
              </w:rPr>
              <w:t>n</w:t>
            </w:r>
            <w:r w:rsidRPr="004B7EA4">
              <w:rPr>
                <w:rFonts w:asciiTheme="minorHAnsi" w:eastAsia="Tahoma" w:hAnsiTheme="minorHAnsi" w:cstheme="minorHAnsi"/>
                <w:sz w:val="24"/>
                <w:szCs w:val="24"/>
              </w:rPr>
              <w:t xml:space="preserve">t </w:t>
            </w:r>
            <w:r w:rsidRPr="004B7EA4">
              <w:rPr>
                <w:rFonts w:asciiTheme="minorHAnsi" w:eastAsia="Tahoma" w:hAnsiTheme="minorHAnsi" w:cstheme="minorHAnsi"/>
                <w:spacing w:val="1"/>
                <w:sz w:val="24"/>
                <w:szCs w:val="24"/>
              </w:rPr>
              <w:t>s</w:t>
            </w:r>
            <w:r w:rsidRPr="004B7EA4">
              <w:rPr>
                <w:rFonts w:asciiTheme="minorHAnsi" w:eastAsia="Tahoma" w:hAnsiTheme="minorHAnsi" w:cstheme="minorHAnsi"/>
                <w:spacing w:val="-2"/>
                <w:sz w:val="24"/>
                <w:szCs w:val="24"/>
              </w:rPr>
              <w:t>uc</w:t>
            </w:r>
            <w:r w:rsidRPr="004B7EA4">
              <w:rPr>
                <w:rFonts w:asciiTheme="minorHAnsi" w:eastAsia="Tahoma" w:hAnsiTheme="minorHAnsi" w:cstheme="minorHAnsi"/>
                <w:sz w:val="24"/>
                <w:szCs w:val="24"/>
              </w:rPr>
              <w:t>h</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z w:val="24"/>
                <w:szCs w:val="24"/>
              </w:rPr>
              <w:t>as</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pacing w:val="-2"/>
                <w:sz w:val="24"/>
                <w:szCs w:val="24"/>
              </w:rPr>
              <w:t>n</w:t>
            </w:r>
            <w:r w:rsidRPr="004B7EA4">
              <w:rPr>
                <w:rFonts w:asciiTheme="minorHAnsi" w:eastAsia="Tahoma" w:hAnsiTheme="minorHAnsi" w:cstheme="minorHAnsi"/>
                <w:sz w:val="24"/>
                <w:szCs w:val="24"/>
              </w:rPr>
              <w:t>a</w:t>
            </w:r>
            <w:r w:rsidRPr="004B7EA4">
              <w:rPr>
                <w:rFonts w:asciiTheme="minorHAnsi" w:eastAsia="Tahoma" w:hAnsiTheme="minorHAnsi" w:cstheme="minorHAnsi"/>
                <w:spacing w:val="-2"/>
                <w:sz w:val="24"/>
                <w:szCs w:val="24"/>
              </w:rPr>
              <w:t>m</w:t>
            </w:r>
            <w:r w:rsidRPr="004B7EA4">
              <w:rPr>
                <w:rFonts w:asciiTheme="minorHAnsi" w:eastAsia="Tahoma" w:hAnsiTheme="minorHAnsi" w:cstheme="minorHAnsi"/>
                <w:sz w:val="24"/>
                <w:szCs w:val="24"/>
              </w:rPr>
              <w:t xml:space="preserve">e </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f</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pacing w:val="-2"/>
                <w:sz w:val="24"/>
                <w:szCs w:val="24"/>
              </w:rPr>
              <w:t>n</w:t>
            </w:r>
            <w:r w:rsidRPr="004B7EA4">
              <w:rPr>
                <w:rFonts w:asciiTheme="minorHAnsi" w:eastAsia="Tahoma" w:hAnsiTheme="minorHAnsi" w:cstheme="minorHAnsi"/>
                <w:spacing w:val="1"/>
                <w:sz w:val="24"/>
                <w:szCs w:val="24"/>
              </w:rPr>
              <w:t>s</w:t>
            </w:r>
            <w:r w:rsidRPr="004B7EA4">
              <w:rPr>
                <w:rFonts w:asciiTheme="minorHAnsi" w:eastAsia="Tahoma" w:hAnsiTheme="minorHAnsi" w:cstheme="minorHAnsi"/>
                <w:spacing w:val="-5"/>
                <w:sz w:val="24"/>
                <w:szCs w:val="24"/>
              </w:rPr>
              <w:t>t</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2"/>
                <w:sz w:val="24"/>
                <w:szCs w:val="24"/>
              </w:rPr>
              <w:t>u</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1"/>
                <w:sz w:val="24"/>
                <w:szCs w:val="24"/>
              </w:rPr>
              <w:t>io</w:t>
            </w:r>
            <w:r w:rsidRPr="004B7EA4">
              <w:rPr>
                <w:rFonts w:asciiTheme="minorHAnsi" w:eastAsia="Tahoma" w:hAnsiTheme="minorHAnsi" w:cstheme="minorHAnsi"/>
                <w:spacing w:val="-7"/>
                <w:sz w:val="24"/>
                <w:szCs w:val="24"/>
              </w:rPr>
              <w:t>n</w:t>
            </w:r>
            <w:r w:rsidRPr="004B7EA4">
              <w:rPr>
                <w:rFonts w:asciiTheme="minorHAnsi" w:eastAsia="Tahoma" w:hAnsiTheme="minorHAnsi" w:cstheme="minorHAnsi"/>
                <w:sz w:val="24"/>
                <w:szCs w:val="24"/>
              </w:rPr>
              <w:t>,</w:t>
            </w:r>
            <w:r w:rsidRPr="004B7EA4">
              <w:rPr>
                <w:rFonts w:asciiTheme="minorHAnsi" w:eastAsia="Tahoma" w:hAnsiTheme="minorHAnsi" w:cstheme="minorHAnsi"/>
                <w:spacing w:val="3"/>
                <w:sz w:val="24"/>
                <w:szCs w:val="24"/>
              </w:rPr>
              <w:t xml:space="preserve"> </w:t>
            </w:r>
            <w:r w:rsidRPr="004B7EA4">
              <w:rPr>
                <w:rFonts w:asciiTheme="minorHAnsi" w:eastAsia="Tahoma" w:hAnsiTheme="minorHAnsi" w:cstheme="minorHAnsi"/>
                <w:spacing w:val="-2"/>
                <w:sz w:val="24"/>
                <w:szCs w:val="24"/>
              </w:rPr>
              <w:t>c</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pacing w:val="-6"/>
                <w:sz w:val="24"/>
                <w:szCs w:val="24"/>
              </w:rPr>
              <w:t>d</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pacing w:val="-2"/>
                <w:sz w:val="24"/>
                <w:szCs w:val="24"/>
              </w:rPr>
              <w:t>fu</w:t>
            </w:r>
            <w:r w:rsidRPr="004B7EA4">
              <w:rPr>
                <w:rFonts w:asciiTheme="minorHAnsi" w:eastAsia="Tahoma" w:hAnsiTheme="minorHAnsi" w:cstheme="minorHAnsi"/>
                <w:spacing w:val="2"/>
                <w:sz w:val="24"/>
                <w:szCs w:val="24"/>
              </w:rPr>
              <w:t>l</w:t>
            </w:r>
            <w:r w:rsidRPr="004B7EA4">
              <w:rPr>
                <w:rFonts w:asciiTheme="minorHAnsi" w:eastAsia="Tahoma" w:hAnsiTheme="minorHAnsi" w:cstheme="minorHAnsi"/>
                <w:sz w:val="24"/>
                <w:szCs w:val="24"/>
              </w:rPr>
              <w:t>l</w:t>
            </w:r>
            <w:r w:rsidRPr="004B7EA4">
              <w:rPr>
                <w:rFonts w:asciiTheme="minorHAnsi" w:eastAsia="Tahoma" w:hAnsiTheme="minorHAnsi" w:cstheme="minorHAnsi"/>
                <w:spacing w:val="3"/>
                <w:sz w:val="24"/>
                <w:szCs w:val="24"/>
              </w:rPr>
              <w:t xml:space="preserve"> </w:t>
            </w:r>
            <w:r w:rsidRPr="004B7EA4">
              <w:rPr>
                <w:rFonts w:asciiTheme="minorHAnsi" w:eastAsia="Tahoma" w:hAnsiTheme="minorHAnsi" w:cstheme="minorHAnsi"/>
                <w:spacing w:val="-2"/>
                <w:sz w:val="24"/>
                <w:szCs w:val="24"/>
              </w:rPr>
              <w:t>n</w:t>
            </w:r>
            <w:r w:rsidRPr="004B7EA4">
              <w:rPr>
                <w:rFonts w:asciiTheme="minorHAnsi" w:eastAsia="Tahoma" w:hAnsiTheme="minorHAnsi" w:cstheme="minorHAnsi"/>
                <w:sz w:val="24"/>
                <w:szCs w:val="24"/>
              </w:rPr>
              <w:t>a</w:t>
            </w:r>
            <w:r w:rsidRPr="004B7EA4">
              <w:rPr>
                <w:rFonts w:asciiTheme="minorHAnsi" w:eastAsia="Tahoma" w:hAnsiTheme="minorHAnsi" w:cstheme="minorHAnsi"/>
                <w:spacing w:val="-2"/>
                <w:sz w:val="24"/>
                <w:szCs w:val="24"/>
              </w:rPr>
              <w:t>m</w:t>
            </w:r>
            <w:r w:rsidRPr="004B7EA4">
              <w:rPr>
                <w:rFonts w:asciiTheme="minorHAnsi" w:eastAsia="Tahoma" w:hAnsiTheme="minorHAnsi" w:cstheme="minorHAnsi"/>
                <w:sz w:val="24"/>
                <w:szCs w:val="24"/>
              </w:rPr>
              <w:t xml:space="preserve">e </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 xml:space="preserve">f </w:t>
            </w:r>
            <w:r w:rsidRPr="004B7EA4">
              <w:rPr>
                <w:rFonts w:asciiTheme="minorHAnsi" w:eastAsia="Tahoma" w:hAnsiTheme="minorHAnsi" w:cstheme="minorHAnsi"/>
                <w:spacing w:val="1"/>
                <w:sz w:val="24"/>
                <w:szCs w:val="24"/>
              </w:rPr>
              <w:t>s</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2"/>
                <w:sz w:val="24"/>
                <w:szCs w:val="24"/>
              </w:rPr>
              <w:t>u</w:t>
            </w:r>
            <w:r w:rsidRPr="004B7EA4">
              <w:rPr>
                <w:rFonts w:asciiTheme="minorHAnsi" w:eastAsia="Tahoma" w:hAnsiTheme="minorHAnsi" w:cstheme="minorHAnsi"/>
                <w:spacing w:val="-1"/>
                <w:sz w:val="24"/>
                <w:szCs w:val="24"/>
              </w:rPr>
              <w:t>d</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3"/>
                <w:sz w:val="24"/>
                <w:szCs w:val="24"/>
              </w:rPr>
              <w:t>n</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n</w:t>
            </w:r>
            <w:r w:rsidRPr="004B7EA4">
              <w:rPr>
                <w:rFonts w:asciiTheme="minorHAnsi" w:eastAsia="Tahoma" w:hAnsiTheme="minorHAnsi" w:cstheme="minorHAnsi"/>
                <w:sz w:val="24"/>
                <w:szCs w:val="24"/>
              </w:rPr>
              <w:t>a</w:t>
            </w:r>
            <w:r w:rsidRPr="004B7EA4">
              <w:rPr>
                <w:rFonts w:asciiTheme="minorHAnsi" w:eastAsia="Tahoma" w:hAnsiTheme="minorHAnsi" w:cstheme="minorHAnsi"/>
                <w:spacing w:val="-2"/>
                <w:sz w:val="24"/>
                <w:szCs w:val="24"/>
              </w:rPr>
              <w:t>m</w:t>
            </w:r>
            <w:r w:rsidRPr="004B7EA4">
              <w:rPr>
                <w:rFonts w:asciiTheme="minorHAnsi" w:eastAsia="Tahoma" w:hAnsiTheme="minorHAnsi" w:cstheme="minorHAnsi"/>
                <w:sz w:val="24"/>
                <w:szCs w:val="24"/>
              </w:rPr>
              <w:t>e a</w:t>
            </w:r>
            <w:r w:rsidRPr="004B7EA4">
              <w:rPr>
                <w:rFonts w:asciiTheme="minorHAnsi" w:eastAsia="Tahoma" w:hAnsiTheme="minorHAnsi" w:cstheme="minorHAnsi"/>
                <w:spacing w:val="-2"/>
                <w:sz w:val="24"/>
                <w:szCs w:val="24"/>
              </w:rPr>
              <w:t>n</w:t>
            </w:r>
            <w:r w:rsidRPr="004B7EA4">
              <w:rPr>
                <w:rFonts w:asciiTheme="minorHAnsi" w:eastAsia="Tahoma" w:hAnsiTheme="minorHAnsi" w:cstheme="minorHAnsi"/>
                <w:sz w:val="24"/>
                <w:szCs w:val="24"/>
              </w:rPr>
              <w:t>d</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pacing w:val="-2"/>
                <w:sz w:val="24"/>
                <w:szCs w:val="24"/>
              </w:rPr>
              <w:t>c</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pacing w:val="-1"/>
                <w:sz w:val="24"/>
                <w:szCs w:val="24"/>
              </w:rPr>
              <w:t>d</w:t>
            </w:r>
            <w:r w:rsidRPr="004B7EA4">
              <w:rPr>
                <w:rFonts w:asciiTheme="minorHAnsi" w:eastAsia="Tahoma" w:hAnsiTheme="minorHAnsi" w:cstheme="minorHAnsi"/>
                <w:sz w:val="24"/>
                <w:szCs w:val="24"/>
              </w:rPr>
              <w:t xml:space="preserve">es </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z w:val="24"/>
                <w:szCs w:val="24"/>
              </w:rPr>
              <w:t>f</w:t>
            </w:r>
            <w:r w:rsidRPr="004B7EA4">
              <w:rPr>
                <w:rFonts w:asciiTheme="minorHAnsi" w:eastAsia="Tahoma" w:hAnsiTheme="minorHAnsi" w:cstheme="minorHAnsi"/>
                <w:spacing w:val="-2"/>
                <w:sz w:val="24"/>
                <w:szCs w:val="24"/>
              </w:rPr>
              <w:t xml:space="preserve"> un</w:t>
            </w:r>
            <w:r w:rsidRPr="004B7EA4">
              <w:rPr>
                <w:rFonts w:asciiTheme="minorHAnsi" w:eastAsia="Tahoma" w:hAnsiTheme="minorHAnsi" w:cstheme="minorHAnsi"/>
                <w:spacing w:val="2"/>
                <w:sz w:val="24"/>
                <w:szCs w:val="24"/>
              </w:rPr>
              <w:t>i</w:t>
            </w:r>
            <w:r w:rsidRPr="004B7EA4">
              <w:rPr>
                <w:rFonts w:asciiTheme="minorHAnsi" w:eastAsia="Tahoma" w:hAnsiTheme="minorHAnsi" w:cstheme="minorHAnsi"/>
                <w:sz w:val="24"/>
                <w:szCs w:val="24"/>
              </w:rPr>
              <w:t>ts</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pacing w:val="-7"/>
                <w:sz w:val="24"/>
                <w:szCs w:val="24"/>
              </w:rPr>
              <w:t>c</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pacing w:val="-1"/>
                <w:sz w:val="24"/>
                <w:szCs w:val="24"/>
              </w:rPr>
              <w:t>mp</w:t>
            </w:r>
            <w:r w:rsidRPr="004B7EA4">
              <w:rPr>
                <w:rFonts w:asciiTheme="minorHAnsi" w:eastAsia="Tahoma" w:hAnsiTheme="minorHAnsi" w:cstheme="minorHAnsi"/>
                <w:spacing w:val="2"/>
                <w:w w:val="101"/>
                <w:sz w:val="24"/>
                <w:szCs w:val="24"/>
              </w:rPr>
              <w:t>l</w:t>
            </w:r>
            <w:r w:rsidRPr="004B7EA4">
              <w:rPr>
                <w:rFonts w:asciiTheme="minorHAnsi" w:eastAsia="Tahoma" w:hAnsiTheme="minorHAnsi" w:cstheme="minorHAnsi"/>
                <w:sz w:val="24"/>
                <w:szCs w:val="24"/>
              </w:rPr>
              <w:t>et</w:t>
            </w:r>
            <w:r w:rsidRPr="004B7EA4">
              <w:rPr>
                <w:rFonts w:asciiTheme="minorHAnsi" w:eastAsia="Tahoma" w:hAnsiTheme="minorHAnsi" w:cstheme="minorHAnsi"/>
                <w:spacing w:val="-1"/>
                <w:sz w:val="24"/>
                <w:szCs w:val="24"/>
              </w:rPr>
              <w:t>e</w:t>
            </w:r>
            <w:r w:rsidRPr="004B7EA4">
              <w:rPr>
                <w:rFonts w:asciiTheme="minorHAnsi" w:eastAsia="Tahoma" w:hAnsiTheme="minorHAnsi" w:cstheme="minorHAnsi"/>
                <w:spacing w:val="-6"/>
                <w:sz w:val="24"/>
                <w:szCs w:val="24"/>
              </w:rPr>
              <w:t>d</w:t>
            </w:r>
            <w:r w:rsidRPr="004B7EA4">
              <w:rPr>
                <w:rFonts w:asciiTheme="minorHAnsi" w:eastAsia="Tahoma" w:hAnsiTheme="minorHAnsi" w:cstheme="minorHAnsi"/>
                <w:sz w:val="24"/>
                <w:szCs w:val="24"/>
              </w:rPr>
              <w:t>?</w:t>
            </w:r>
          </w:p>
          <w:p w14:paraId="6DC9DF2B" w14:textId="42C5F1D6" w:rsidR="00F736F9" w:rsidRPr="004B7EA4" w:rsidRDefault="00F736F9" w:rsidP="009A472E">
            <w:pPr>
              <w:pStyle w:val="ListParagraph"/>
              <w:numPr>
                <w:ilvl w:val="0"/>
                <w:numId w:val="6"/>
              </w:numPr>
              <w:spacing w:before="64" w:line="274" w:lineRule="auto"/>
              <w:ind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H</w:t>
            </w:r>
            <w:r w:rsidRPr="004B7EA4">
              <w:rPr>
                <w:rFonts w:asciiTheme="minorHAnsi" w:eastAsia="Tahoma" w:hAnsiTheme="minorHAnsi" w:cstheme="minorHAnsi"/>
                <w:sz w:val="24"/>
                <w:szCs w:val="24"/>
              </w:rPr>
              <w:t>as</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2"/>
                <w:sz w:val="24"/>
                <w:szCs w:val="24"/>
              </w:rPr>
              <w:t>h</w:t>
            </w:r>
            <w:r w:rsidRPr="004B7EA4">
              <w:rPr>
                <w:rFonts w:asciiTheme="minorHAnsi" w:eastAsia="Tahoma" w:hAnsiTheme="minorHAnsi" w:cstheme="minorHAnsi"/>
                <w:sz w:val="24"/>
                <w:szCs w:val="24"/>
              </w:rPr>
              <w:t xml:space="preserve">e </w:t>
            </w:r>
            <w:r w:rsidRPr="004B7EA4">
              <w:rPr>
                <w:rFonts w:asciiTheme="minorHAnsi" w:eastAsia="Tahoma" w:hAnsiTheme="minorHAnsi" w:cstheme="minorHAnsi"/>
                <w:spacing w:val="-2"/>
                <w:sz w:val="24"/>
                <w:szCs w:val="24"/>
              </w:rPr>
              <w:t>c</w:t>
            </w:r>
            <w:r w:rsidRPr="004B7EA4">
              <w:rPr>
                <w:rFonts w:asciiTheme="minorHAnsi" w:eastAsia="Tahoma" w:hAnsiTheme="minorHAnsi" w:cstheme="minorHAnsi"/>
                <w:spacing w:val="1"/>
                <w:sz w:val="24"/>
                <w:szCs w:val="24"/>
              </w:rPr>
              <w:t>o</w:t>
            </w:r>
            <w:r w:rsidRPr="004B7EA4">
              <w:rPr>
                <w:rFonts w:asciiTheme="minorHAnsi" w:eastAsia="Tahoma" w:hAnsiTheme="minorHAnsi" w:cstheme="minorHAnsi"/>
                <w:spacing w:val="-1"/>
                <w:sz w:val="24"/>
                <w:szCs w:val="24"/>
              </w:rPr>
              <w:t>p</w:t>
            </w:r>
            <w:r w:rsidRPr="004B7EA4">
              <w:rPr>
                <w:rFonts w:asciiTheme="minorHAnsi" w:eastAsia="Tahoma" w:hAnsiTheme="minorHAnsi" w:cstheme="minorHAnsi"/>
                <w:sz w:val="24"/>
                <w:szCs w:val="24"/>
              </w:rPr>
              <w:t>y</w:t>
            </w:r>
            <w:r w:rsidRPr="004B7EA4">
              <w:rPr>
                <w:rFonts w:asciiTheme="minorHAnsi" w:eastAsia="Tahoma" w:hAnsiTheme="minorHAnsi" w:cstheme="minorHAnsi"/>
                <w:spacing w:val="1"/>
                <w:sz w:val="24"/>
                <w:szCs w:val="24"/>
              </w:rPr>
              <w:t xml:space="preserve"> </w:t>
            </w:r>
            <w:r w:rsidRPr="004B7EA4">
              <w:rPr>
                <w:rFonts w:asciiTheme="minorHAnsi" w:eastAsia="Tahoma" w:hAnsiTheme="minorHAnsi" w:cstheme="minorHAnsi"/>
                <w:spacing w:val="-1"/>
                <w:sz w:val="24"/>
                <w:szCs w:val="24"/>
              </w:rPr>
              <w:t>b</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1"/>
                <w:sz w:val="24"/>
                <w:szCs w:val="24"/>
              </w:rPr>
              <w:t>e</w:t>
            </w:r>
            <w:r w:rsidRPr="004B7EA4">
              <w:rPr>
                <w:rFonts w:asciiTheme="minorHAnsi" w:eastAsia="Tahoma" w:hAnsiTheme="minorHAnsi" w:cstheme="minorHAnsi"/>
                <w:sz w:val="24"/>
                <w:szCs w:val="24"/>
              </w:rPr>
              <w:t>n</w:t>
            </w:r>
            <w:r w:rsidRPr="004B7EA4">
              <w:rPr>
                <w:rFonts w:asciiTheme="minorHAnsi" w:eastAsia="Tahoma" w:hAnsiTheme="minorHAnsi" w:cstheme="minorHAnsi"/>
                <w:spacing w:val="-2"/>
                <w:sz w:val="24"/>
                <w:szCs w:val="24"/>
              </w:rPr>
              <w:t xml:space="preserve"> c</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1"/>
                <w:sz w:val="24"/>
                <w:szCs w:val="24"/>
              </w:rPr>
              <w:t>r</w:t>
            </w:r>
            <w:r w:rsidRPr="004B7EA4">
              <w:rPr>
                <w:rFonts w:asciiTheme="minorHAnsi" w:eastAsia="Tahoma" w:hAnsiTheme="minorHAnsi" w:cstheme="minorHAnsi"/>
                <w:sz w:val="24"/>
                <w:szCs w:val="24"/>
              </w:rPr>
              <w:t>t</w:t>
            </w:r>
            <w:r w:rsidRPr="004B7EA4">
              <w:rPr>
                <w:rFonts w:asciiTheme="minorHAnsi" w:eastAsia="Tahoma" w:hAnsiTheme="minorHAnsi" w:cstheme="minorHAnsi"/>
                <w:spacing w:val="1"/>
                <w:sz w:val="24"/>
                <w:szCs w:val="24"/>
              </w:rPr>
              <w:t>i</w:t>
            </w:r>
            <w:r w:rsidRPr="004B7EA4">
              <w:rPr>
                <w:rFonts w:asciiTheme="minorHAnsi" w:eastAsia="Tahoma" w:hAnsiTheme="minorHAnsi" w:cstheme="minorHAnsi"/>
                <w:spacing w:val="-2"/>
                <w:sz w:val="24"/>
                <w:szCs w:val="24"/>
              </w:rPr>
              <w:t>f</w:t>
            </w:r>
            <w:r w:rsidRPr="004B7EA4">
              <w:rPr>
                <w:rFonts w:asciiTheme="minorHAnsi" w:eastAsia="Tahoma" w:hAnsiTheme="minorHAnsi" w:cstheme="minorHAnsi"/>
                <w:spacing w:val="2"/>
                <w:w w:val="101"/>
                <w:sz w:val="24"/>
                <w:szCs w:val="24"/>
              </w:rPr>
              <w:t>i</w:t>
            </w:r>
            <w:r w:rsidRPr="004B7EA4">
              <w:rPr>
                <w:rFonts w:asciiTheme="minorHAnsi" w:eastAsia="Tahoma" w:hAnsiTheme="minorHAnsi" w:cstheme="minorHAnsi"/>
                <w:sz w:val="24"/>
                <w:szCs w:val="24"/>
              </w:rPr>
              <w:t>e</w:t>
            </w:r>
            <w:r w:rsidRPr="004B7EA4">
              <w:rPr>
                <w:rFonts w:asciiTheme="minorHAnsi" w:eastAsia="Tahoma" w:hAnsiTheme="minorHAnsi" w:cstheme="minorHAnsi"/>
                <w:spacing w:val="-2"/>
                <w:sz w:val="24"/>
                <w:szCs w:val="24"/>
              </w:rPr>
              <w:t>d</w:t>
            </w:r>
            <w:r w:rsidRPr="004B7EA4">
              <w:rPr>
                <w:rFonts w:asciiTheme="minorHAnsi" w:eastAsia="Tahoma" w:hAnsiTheme="minorHAnsi" w:cstheme="minorHAnsi"/>
                <w:sz w:val="24"/>
                <w:szCs w:val="24"/>
              </w:rPr>
              <w:t>?</w:t>
            </w:r>
          </w:p>
          <w:p w14:paraId="6A307DD8" w14:textId="77777777"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Are the units/modules previously studied relevant to the student’s current enrolment? If not, the Credit Application does not need to be progressed further and the </w:t>
            </w:r>
            <w:r w:rsidRPr="004B7EA4">
              <w:rPr>
                <w:rFonts w:asciiTheme="minorHAnsi" w:eastAsia="Tahoma" w:hAnsiTheme="minorHAnsi" w:cstheme="minorHAnsi"/>
                <w:spacing w:val="2"/>
                <w:sz w:val="24"/>
                <w:szCs w:val="24"/>
              </w:rPr>
              <w:lastRenderedPageBreak/>
              <w:t>student can be advised that they were not granted any Credits.</w:t>
            </w:r>
          </w:p>
          <w:p w14:paraId="6158C9FE" w14:textId="03D5C38F"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Where units are relevant, contact the issuing institutions to confirm the authenticity of the transcripts.</w:t>
            </w:r>
          </w:p>
          <w:p w14:paraId="2649FF26" w14:textId="5AC71A65"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Where there is a direct unit match by code and title, a Credit can be issued.</w:t>
            </w:r>
          </w:p>
          <w:p w14:paraId="7FCE2187" w14:textId="49699127"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Where previously completed studies are deemed equivalent by the Training Package to a unit in the student’s enrolment, a Credit can also be granted for those relevant units.</w:t>
            </w:r>
          </w:p>
          <w:p w14:paraId="21E9383F" w14:textId="5D863684"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 xml:space="preserve">Where previously completed studies are relevant/ </w:t>
            </w:r>
            <w:proofErr w:type="gramStart"/>
            <w:r w:rsidRPr="004B7EA4">
              <w:rPr>
                <w:rFonts w:asciiTheme="minorHAnsi" w:eastAsia="Tahoma" w:hAnsiTheme="minorHAnsi" w:cstheme="minorHAnsi"/>
                <w:spacing w:val="2"/>
                <w:sz w:val="24"/>
                <w:szCs w:val="24"/>
              </w:rPr>
              <w:t>similar to</w:t>
            </w:r>
            <w:proofErr w:type="gramEnd"/>
            <w:r w:rsidRPr="004B7EA4">
              <w:rPr>
                <w:rFonts w:asciiTheme="minorHAnsi" w:eastAsia="Tahoma" w:hAnsiTheme="minorHAnsi" w:cstheme="minorHAnsi"/>
                <w:spacing w:val="2"/>
                <w:sz w:val="24"/>
                <w:szCs w:val="24"/>
              </w:rPr>
              <w:t xml:space="preserve"> a unit in the student’s enrolment, the content of the completed units/modules must be </w:t>
            </w:r>
            <w:proofErr w:type="spellStart"/>
            <w:r w:rsidRPr="004B7EA4">
              <w:rPr>
                <w:rFonts w:asciiTheme="minorHAnsi" w:eastAsia="Tahoma" w:hAnsiTheme="minorHAnsi" w:cstheme="minorHAnsi"/>
                <w:spacing w:val="2"/>
                <w:sz w:val="24"/>
                <w:szCs w:val="24"/>
              </w:rPr>
              <w:t>analysed</w:t>
            </w:r>
            <w:proofErr w:type="spellEnd"/>
            <w:r w:rsidRPr="004B7EA4">
              <w:rPr>
                <w:rFonts w:asciiTheme="minorHAnsi" w:eastAsia="Tahoma" w:hAnsiTheme="minorHAnsi" w:cstheme="minorHAnsi"/>
                <w:spacing w:val="2"/>
                <w:sz w:val="24"/>
                <w:szCs w:val="24"/>
              </w:rPr>
              <w:t xml:space="preserve"> to identify whether the outcomes are equivalent to any units/modules in the student’s course. This may be assessed by reviewing the content of the unit/module which may be accessed through the </w:t>
            </w:r>
            <w:proofErr w:type="gramStart"/>
            <w:r w:rsidRPr="004B7EA4">
              <w:rPr>
                <w:rFonts w:asciiTheme="minorHAnsi" w:eastAsia="Tahoma" w:hAnsiTheme="minorHAnsi" w:cstheme="minorHAnsi"/>
                <w:spacing w:val="2"/>
                <w:sz w:val="24"/>
                <w:szCs w:val="24"/>
              </w:rPr>
              <w:t>university</w:t>
            </w:r>
            <w:proofErr w:type="gramEnd"/>
            <w:r w:rsidRPr="004B7EA4">
              <w:rPr>
                <w:rFonts w:asciiTheme="minorHAnsi" w:eastAsia="Tahoma" w:hAnsiTheme="minorHAnsi" w:cstheme="minorHAnsi"/>
                <w:spacing w:val="2"/>
                <w:sz w:val="24"/>
                <w:szCs w:val="24"/>
              </w:rPr>
              <w:t xml:space="preserve"> or the student may be asked to provide further information if required.</w:t>
            </w:r>
          </w:p>
          <w:p w14:paraId="78918687" w14:textId="6BF6E635"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1"/>
                <w:sz w:val="24"/>
                <w:szCs w:val="24"/>
              </w:rPr>
            </w:pPr>
            <w:r w:rsidRPr="004B7EA4">
              <w:rPr>
                <w:rFonts w:asciiTheme="minorHAnsi" w:eastAsia="Tahoma" w:hAnsiTheme="minorHAnsi" w:cstheme="minorHAnsi"/>
                <w:spacing w:val="2"/>
                <w:sz w:val="24"/>
                <w:szCs w:val="24"/>
              </w:rPr>
              <w:t xml:space="preserve">Where equivalent outcomes are identified, a Credit can be issued. The reason for the Credits issued </w:t>
            </w:r>
            <w:r w:rsidRPr="004B7EA4">
              <w:rPr>
                <w:rFonts w:asciiTheme="minorHAnsi" w:eastAsia="Tahoma" w:hAnsiTheme="minorHAnsi" w:cstheme="minorHAnsi"/>
                <w:spacing w:val="2"/>
                <w:sz w:val="24"/>
                <w:szCs w:val="24"/>
              </w:rPr>
              <w:lastRenderedPageBreak/>
              <w:t>should be documented on the Credit Application.</w:t>
            </w:r>
          </w:p>
        </w:tc>
        <w:tc>
          <w:tcPr>
            <w:tcW w:w="4975" w:type="dxa"/>
          </w:tcPr>
          <w:p w14:paraId="01E2D791" w14:textId="5A11DA4D" w:rsidR="00B76754" w:rsidRPr="004B7EA4" w:rsidRDefault="00C961DC" w:rsidP="00B76754">
            <w:pPr>
              <w:spacing w:before="13"/>
              <w:rPr>
                <w:rFonts w:asciiTheme="minorHAnsi" w:eastAsia="Tahoma" w:hAnsiTheme="minorHAnsi" w:cstheme="minorHAnsi"/>
                <w:sz w:val="24"/>
                <w:szCs w:val="24"/>
              </w:rPr>
            </w:pPr>
            <w:r w:rsidRPr="004B7EA4">
              <w:rPr>
                <w:rFonts w:asciiTheme="minorHAnsi" w:eastAsia="Tahoma" w:hAnsiTheme="minorHAnsi" w:cstheme="minorHAnsi"/>
                <w:sz w:val="24"/>
                <w:szCs w:val="24"/>
              </w:rPr>
              <w:lastRenderedPageBreak/>
              <w:t>CEO</w:t>
            </w:r>
          </w:p>
        </w:tc>
      </w:tr>
      <w:tr w:rsidR="00B76754" w:rsidRPr="004B7EA4" w14:paraId="1048317F" w14:textId="77777777" w:rsidTr="00B76754">
        <w:tc>
          <w:tcPr>
            <w:tcW w:w="4975" w:type="dxa"/>
          </w:tcPr>
          <w:p w14:paraId="4EA56889" w14:textId="68D7CDF4" w:rsidR="00B76754" w:rsidRPr="004B7EA4" w:rsidRDefault="00F736F9" w:rsidP="009A472E">
            <w:pPr>
              <w:pStyle w:val="ListParagraph"/>
              <w:numPr>
                <w:ilvl w:val="0"/>
                <w:numId w:val="2"/>
              </w:numPr>
              <w:spacing w:before="13"/>
              <w:ind w:left="306"/>
              <w:rPr>
                <w:rFonts w:asciiTheme="minorHAnsi" w:eastAsia="Tahoma" w:hAnsiTheme="minorHAnsi" w:cstheme="minorHAnsi"/>
                <w:b/>
                <w:spacing w:val="2"/>
                <w:sz w:val="24"/>
                <w:szCs w:val="24"/>
              </w:rPr>
            </w:pPr>
            <w:r w:rsidRPr="004B7EA4">
              <w:rPr>
                <w:rFonts w:asciiTheme="minorHAnsi" w:eastAsia="Tahoma" w:hAnsiTheme="minorHAnsi" w:cstheme="minorHAnsi"/>
                <w:b/>
                <w:spacing w:val="2"/>
                <w:sz w:val="24"/>
                <w:szCs w:val="24"/>
              </w:rPr>
              <w:lastRenderedPageBreak/>
              <w:t>Determine</w:t>
            </w:r>
            <w:r w:rsidR="00B76754" w:rsidRPr="004B7EA4">
              <w:rPr>
                <w:rFonts w:asciiTheme="minorHAnsi" w:eastAsia="Tahoma" w:hAnsiTheme="minorHAnsi" w:cstheme="minorHAnsi"/>
                <w:b/>
                <w:spacing w:val="2"/>
                <w:sz w:val="24"/>
                <w:szCs w:val="24"/>
              </w:rPr>
              <w:t xml:space="preserve"> </w:t>
            </w:r>
            <w:r w:rsidRPr="004B7EA4">
              <w:rPr>
                <w:rFonts w:asciiTheme="minorHAnsi" w:eastAsia="Tahoma" w:hAnsiTheme="minorHAnsi" w:cstheme="minorHAnsi"/>
                <w:b/>
                <w:spacing w:val="2"/>
                <w:sz w:val="24"/>
                <w:szCs w:val="24"/>
              </w:rPr>
              <w:t>effect of granting credit and notify student of outcome</w:t>
            </w:r>
          </w:p>
          <w:p w14:paraId="728AD32B" w14:textId="0297F9FF"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Once credits have been determined, notify the student of the outcome of their</w:t>
            </w:r>
            <w:r w:rsidR="00381999"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Credit Application in writing.</w:t>
            </w:r>
          </w:p>
          <w:p w14:paraId="52D41779" w14:textId="0292D39C"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Ensure student’s acceptance of credit is filed.</w:t>
            </w:r>
          </w:p>
          <w:p w14:paraId="2D956ABA" w14:textId="6484EABB"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Where Credits have been granted, reducing the amount of training and assessment needing to be provided, review the cost of the course and advise the student of the reduced course fees.</w:t>
            </w:r>
          </w:p>
          <w:p w14:paraId="3DB6B824" w14:textId="77777777" w:rsidR="00787578"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t>Where Credit has been granted, identify the reduction in the course duration based on the amount of credit awarded and advise the student of the reduced duration.</w:t>
            </w:r>
          </w:p>
          <w:p w14:paraId="6F4B7403" w14:textId="086FA26C" w:rsidR="00B76754"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rPr>
            </w:pPr>
            <w:r w:rsidRPr="004B7EA4">
              <w:rPr>
                <w:rFonts w:asciiTheme="minorHAnsi" w:eastAsia="Tahoma" w:hAnsiTheme="minorHAnsi" w:cstheme="minorHAnsi"/>
                <w:spacing w:val="2"/>
                <w:sz w:val="24"/>
                <w:szCs w:val="24"/>
              </w:rPr>
              <w:t xml:space="preserve">For international students, If the credit is granted prior to commencement, create the </w:t>
            </w:r>
            <w:proofErr w:type="spellStart"/>
            <w:r w:rsidRPr="004B7EA4">
              <w:rPr>
                <w:rFonts w:asciiTheme="minorHAnsi" w:eastAsia="Tahoma" w:hAnsiTheme="minorHAnsi" w:cstheme="minorHAnsi"/>
                <w:spacing w:val="2"/>
                <w:sz w:val="24"/>
                <w:szCs w:val="24"/>
              </w:rPr>
              <w:t>CoE</w:t>
            </w:r>
            <w:proofErr w:type="spellEnd"/>
            <w:r w:rsidRPr="004B7EA4">
              <w:rPr>
                <w:rFonts w:asciiTheme="minorHAnsi" w:eastAsia="Tahoma" w:hAnsiTheme="minorHAnsi" w:cstheme="minorHAnsi"/>
                <w:spacing w:val="2"/>
                <w:sz w:val="24"/>
                <w:szCs w:val="24"/>
              </w:rPr>
              <w:t xml:space="preserve"> based on the duration of the course minus the number of weeks allocated for the unit/s for which the credit awarded. If credit is awarded following commencement, enter the variation into PRISMS</w:t>
            </w:r>
          </w:p>
        </w:tc>
        <w:tc>
          <w:tcPr>
            <w:tcW w:w="4975" w:type="dxa"/>
          </w:tcPr>
          <w:p w14:paraId="3CAE92F2" w14:textId="79F09343" w:rsidR="00B76754" w:rsidRPr="004B7EA4" w:rsidRDefault="00C961DC" w:rsidP="00B76754">
            <w:pPr>
              <w:spacing w:before="13"/>
              <w:rPr>
                <w:rFonts w:asciiTheme="minorHAnsi" w:eastAsia="Tahoma" w:hAnsiTheme="minorHAnsi" w:cstheme="minorHAnsi"/>
                <w:sz w:val="24"/>
                <w:szCs w:val="24"/>
              </w:rPr>
            </w:pPr>
            <w:r w:rsidRPr="004B7EA4">
              <w:rPr>
                <w:rFonts w:asciiTheme="minorHAnsi" w:eastAsia="Tahoma" w:hAnsiTheme="minorHAnsi" w:cstheme="minorHAnsi"/>
                <w:sz w:val="24"/>
                <w:szCs w:val="24"/>
              </w:rPr>
              <w:t>CEO</w:t>
            </w:r>
          </w:p>
        </w:tc>
      </w:tr>
      <w:tr w:rsidR="00F736F9" w:rsidRPr="004B7EA4" w14:paraId="2D9990C4" w14:textId="77777777" w:rsidTr="00B76754">
        <w:tc>
          <w:tcPr>
            <w:tcW w:w="4975" w:type="dxa"/>
          </w:tcPr>
          <w:p w14:paraId="5DA960DD" w14:textId="77777777" w:rsidR="00F736F9" w:rsidRPr="004B7EA4" w:rsidRDefault="00F736F9" w:rsidP="009A472E">
            <w:pPr>
              <w:pStyle w:val="ListParagraph"/>
              <w:numPr>
                <w:ilvl w:val="0"/>
                <w:numId w:val="2"/>
              </w:numPr>
              <w:spacing w:before="13"/>
              <w:ind w:left="306"/>
              <w:rPr>
                <w:rFonts w:asciiTheme="minorHAnsi" w:eastAsia="Tahoma" w:hAnsiTheme="minorHAnsi" w:cstheme="minorHAnsi"/>
                <w:b/>
                <w:spacing w:val="2"/>
                <w:sz w:val="24"/>
                <w:szCs w:val="24"/>
              </w:rPr>
            </w:pPr>
            <w:r w:rsidRPr="004B7EA4">
              <w:rPr>
                <w:rFonts w:asciiTheme="minorHAnsi" w:eastAsia="Tahoma" w:hAnsiTheme="minorHAnsi" w:cstheme="minorHAnsi"/>
                <w:b/>
                <w:spacing w:val="2"/>
                <w:sz w:val="24"/>
                <w:szCs w:val="24"/>
              </w:rPr>
              <w:t>Keep records of Credit granted</w:t>
            </w:r>
          </w:p>
          <w:p w14:paraId="117552EC" w14:textId="2105ADD4" w:rsidR="00787578"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spacing w:val="2"/>
                <w:sz w:val="24"/>
                <w:szCs w:val="24"/>
              </w:rPr>
            </w:pPr>
            <w:r w:rsidRPr="004B7EA4">
              <w:rPr>
                <w:rFonts w:asciiTheme="minorHAnsi" w:eastAsia="Tahoma" w:hAnsiTheme="minorHAnsi" w:cstheme="minorHAnsi"/>
                <w:spacing w:val="2"/>
                <w:sz w:val="24"/>
                <w:szCs w:val="24"/>
              </w:rPr>
              <w:lastRenderedPageBreak/>
              <w:t>Keep records of all documents used in the assessment of a Credit Application</w:t>
            </w:r>
            <w:r w:rsidR="00787578" w:rsidRPr="004B7EA4">
              <w:rPr>
                <w:rFonts w:asciiTheme="minorHAnsi" w:eastAsia="Tahoma" w:hAnsiTheme="minorHAnsi" w:cstheme="minorHAnsi"/>
                <w:spacing w:val="2"/>
                <w:sz w:val="24"/>
                <w:szCs w:val="24"/>
              </w:rPr>
              <w:t xml:space="preserve"> </w:t>
            </w:r>
            <w:r w:rsidRPr="004B7EA4">
              <w:rPr>
                <w:rFonts w:asciiTheme="minorHAnsi" w:eastAsia="Tahoma" w:hAnsiTheme="minorHAnsi" w:cstheme="minorHAnsi"/>
                <w:spacing w:val="2"/>
                <w:sz w:val="24"/>
                <w:szCs w:val="24"/>
              </w:rPr>
              <w:t>in the student’s file.</w:t>
            </w:r>
          </w:p>
          <w:p w14:paraId="5CA3A682" w14:textId="19E56C38" w:rsidR="00F736F9" w:rsidRPr="004B7EA4" w:rsidRDefault="00F736F9" w:rsidP="009A472E">
            <w:pPr>
              <w:pStyle w:val="ListParagraph"/>
              <w:numPr>
                <w:ilvl w:val="0"/>
                <w:numId w:val="3"/>
              </w:numPr>
              <w:spacing w:before="64" w:line="274" w:lineRule="auto"/>
              <w:ind w:left="447" w:right="326"/>
              <w:rPr>
                <w:rFonts w:asciiTheme="minorHAnsi" w:eastAsia="Tahoma" w:hAnsiTheme="minorHAnsi" w:cstheme="minorHAnsi"/>
              </w:rPr>
            </w:pPr>
            <w:r w:rsidRPr="004B7EA4">
              <w:rPr>
                <w:rFonts w:asciiTheme="minorHAnsi" w:eastAsia="Tahoma" w:hAnsiTheme="minorHAnsi" w:cstheme="minorHAnsi"/>
                <w:spacing w:val="2"/>
                <w:sz w:val="24"/>
                <w:szCs w:val="24"/>
              </w:rPr>
              <w:t>For international students’ acceptance of the credit must be kept for a minimum of two years.</w:t>
            </w:r>
          </w:p>
        </w:tc>
        <w:tc>
          <w:tcPr>
            <w:tcW w:w="4975" w:type="dxa"/>
          </w:tcPr>
          <w:p w14:paraId="0D37B7F9" w14:textId="77777777" w:rsidR="00F736F9" w:rsidRPr="004B7EA4" w:rsidRDefault="00F736F9" w:rsidP="00B76754">
            <w:pPr>
              <w:spacing w:before="13"/>
              <w:rPr>
                <w:rFonts w:asciiTheme="minorHAnsi" w:eastAsia="Tahoma" w:hAnsiTheme="minorHAnsi" w:cstheme="minorHAnsi"/>
                <w:sz w:val="24"/>
                <w:szCs w:val="24"/>
              </w:rPr>
            </w:pPr>
          </w:p>
        </w:tc>
      </w:tr>
    </w:tbl>
    <w:p w14:paraId="0FFC4F97" w14:textId="77777777" w:rsidR="0026769E" w:rsidRPr="004B7EA4" w:rsidRDefault="0026769E" w:rsidP="0026769E">
      <w:pPr>
        <w:rPr>
          <w:rFonts w:asciiTheme="minorHAnsi" w:eastAsia="Tahoma" w:hAnsiTheme="minorHAnsi" w:cstheme="minorHAnsi"/>
          <w:b/>
          <w:spacing w:val="1"/>
          <w:sz w:val="24"/>
          <w:szCs w:val="24"/>
        </w:rPr>
      </w:pPr>
    </w:p>
    <w:sectPr w:rsidR="0026769E" w:rsidRPr="004B7EA4" w:rsidSect="00BD5ECE">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4CB5" w14:textId="77777777" w:rsidR="000C79F4" w:rsidRDefault="000C79F4" w:rsidP="002B43B3">
      <w:r>
        <w:separator/>
      </w:r>
    </w:p>
  </w:endnote>
  <w:endnote w:type="continuationSeparator" w:id="0">
    <w:p w14:paraId="1CBB7688" w14:textId="77777777" w:rsidR="000C79F4" w:rsidRDefault="000C79F4" w:rsidP="002B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AF2E" w14:textId="77777777" w:rsidR="00BD5ECE" w:rsidRDefault="00BD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1139" w:type="dxa"/>
      <w:tblCellMar>
        <w:top w:w="15" w:type="dxa"/>
        <w:left w:w="15" w:type="dxa"/>
        <w:bottom w:w="15" w:type="dxa"/>
        <w:right w:w="15" w:type="dxa"/>
      </w:tblCellMar>
      <w:tblLook w:val="04A0" w:firstRow="1" w:lastRow="0" w:firstColumn="1" w:lastColumn="0" w:noHBand="0" w:noVBand="1"/>
    </w:tblPr>
    <w:tblGrid>
      <w:gridCol w:w="4563"/>
      <w:gridCol w:w="6777"/>
    </w:tblGrid>
    <w:tr w:rsidR="00E27C82" w:rsidRPr="00E27C82" w14:paraId="01DE7BF3" w14:textId="77777777" w:rsidTr="00BD5ECE">
      <w:trPr>
        <w:trHeight w:val="274"/>
      </w:trPr>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4E017" w14:textId="354A6EBE" w:rsidR="00E27C82" w:rsidRPr="00E27C82" w:rsidRDefault="00BD5ECE" w:rsidP="00E27C82">
          <w:pPr>
            <w:pStyle w:val="Footer"/>
            <w:rPr>
              <w:sz w:val="16"/>
              <w:szCs w:val="16"/>
              <w:lang w:val="en-AU"/>
            </w:rPr>
          </w:pPr>
          <w:r w:rsidRPr="00BD5ECE">
            <w:rPr>
              <w:sz w:val="16"/>
              <w:szCs w:val="16"/>
              <w:lang w:val="en-AU"/>
            </w:rPr>
            <w:t>Course Credit Policy</w:t>
          </w:r>
          <w:r w:rsidR="006E11BD">
            <w:rPr>
              <w:sz w:val="16"/>
              <w:szCs w:val="16"/>
              <w:lang w:val="en-AU"/>
            </w:rPr>
            <w:t xml:space="preserve"> </w:t>
          </w:r>
          <w:r w:rsidR="00E27C82" w:rsidRPr="00E27C82">
            <w:rPr>
              <w:sz w:val="16"/>
              <w:szCs w:val="16"/>
              <w:lang w:val="en-AU"/>
            </w:rPr>
            <w:t>| V: Jun 2023 ||</w:t>
          </w:r>
        </w:p>
      </w:tc>
      <w:tc>
        <w:tcPr>
          <w:tcW w:w="67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59053" w14:textId="77777777" w:rsidR="00E27C82" w:rsidRPr="00E27C82" w:rsidRDefault="00E27C82" w:rsidP="00E27C82">
          <w:pPr>
            <w:pStyle w:val="Footer"/>
            <w:rPr>
              <w:sz w:val="16"/>
              <w:szCs w:val="16"/>
              <w:lang w:val="en-AU"/>
            </w:rPr>
          </w:pPr>
          <w:r w:rsidRPr="00E27C82">
            <w:rPr>
              <w:sz w:val="16"/>
              <w:szCs w:val="16"/>
              <w:lang w:val="en-AU"/>
            </w:rPr>
            <w:t>Acute Education Pty Ltd T/As Berry International College ||          </w:t>
          </w:r>
        </w:p>
      </w:tc>
    </w:tr>
    <w:tr w:rsidR="00E27C82" w:rsidRPr="00E27C82" w14:paraId="735E316F" w14:textId="77777777" w:rsidTr="00BD5ECE">
      <w:trPr>
        <w:trHeight w:val="274"/>
      </w:trPr>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5CACE" w14:textId="77777777" w:rsidR="00E27C82" w:rsidRPr="00E27C82" w:rsidRDefault="00E27C82" w:rsidP="00E27C82">
          <w:pPr>
            <w:pStyle w:val="Footer"/>
            <w:rPr>
              <w:sz w:val="16"/>
              <w:szCs w:val="16"/>
              <w:lang w:val="en-AU"/>
            </w:rPr>
          </w:pPr>
          <w:r w:rsidRPr="00E27C82">
            <w:rPr>
              <w:sz w:val="16"/>
              <w:szCs w:val="16"/>
              <w:lang w:val="en-AU"/>
            </w:rPr>
            <w:t xml:space="preserve">RTO Code: </w:t>
          </w:r>
          <w:proofErr w:type="gramStart"/>
          <w:r w:rsidRPr="00E27C82">
            <w:rPr>
              <w:sz w:val="16"/>
              <w:szCs w:val="16"/>
              <w:lang w:val="en-AU"/>
            </w:rPr>
            <w:t>46030  |</w:t>
          </w:r>
          <w:proofErr w:type="gramEnd"/>
          <w:r w:rsidRPr="00E27C82">
            <w:rPr>
              <w:sz w:val="16"/>
              <w:szCs w:val="16"/>
              <w:lang w:val="en-AU"/>
            </w:rPr>
            <w:t>|      CRICOS CODE: 04145F</w:t>
          </w:r>
        </w:p>
      </w:tc>
      <w:tc>
        <w:tcPr>
          <w:tcW w:w="67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228A6" w14:textId="77777777" w:rsidR="00E27C82" w:rsidRPr="00E27C82" w:rsidRDefault="00E27C82" w:rsidP="00E27C82">
          <w:pPr>
            <w:pStyle w:val="Footer"/>
            <w:rPr>
              <w:sz w:val="16"/>
              <w:szCs w:val="16"/>
              <w:lang w:val="en-AU"/>
            </w:rPr>
          </w:pPr>
          <w:r w:rsidRPr="00E27C82">
            <w:rPr>
              <w:sz w:val="16"/>
              <w:szCs w:val="16"/>
              <w:lang w:val="en-AU"/>
            </w:rPr>
            <w:t xml:space="preserve">    </w:t>
          </w:r>
          <w:r w:rsidRPr="00E27C82">
            <w:rPr>
              <w:color w:val="2F5496" w:themeColor="accent1" w:themeShade="BF"/>
              <w:sz w:val="16"/>
              <w:szCs w:val="16"/>
              <w:u w:val="single"/>
              <w:lang w:val="en-AU"/>
            </w:rPr>
            <w:t>admissions@berrycollege</w:t>
          </w:r>
          <w:hyperlink r:id="rId1" w:history="1">
            <w:r w:rsidRPr="00E27C82">
              <w:rPr>
                <w:rStyle w:val="Hyperlink"/>
                <w:color w:val="2F5496" w:themeColor="accent1" w:themeShade="BF"/>
                <w:sz w:val="16"/>
                <w:szCs w:val="16"/>
                <w:lang w:val="en-AU"/>
              </w:rPr>
              <w:t>.</w:t>
            </w:r>
          </w:hyperlink>
          <w:r w:rsidRPr="00E27C82">
            <w:rPr>
              <w:color w:val="2F5496" w:themeColor="accent1" w:themeShade="BF"/>
              <w:sz w:val="16"/>
              <w:szCs w:val="16"/>
              <w:u w:val="single"/>
              <w:lang w:val="en-AU"/>
            </w:rPr>
            <w:t>edu.au</w:t>
          </w:r>
          <w:r w:rsidRPr="00E27C82">
            <w:rPr>
              <w:color w:val="2F5496" w:themeColor="accent1" w:themeShade="BF"/>
              <w:sz w:val="16"/>
              <w:szCs w:val="16"/>
              <w:lang w:val="en-AU"/>
            </w:rPr>
            <w:t>|</w:t>
          </w:r>
          <w:r w:rsidRPr="00E27C82">
            <w:rPr>
              <w:color w:val="2F5496" w:themeColor="accent1" w:themeShade="BF"/>
              <w:sz w:val="16"/>
              <w:szCs w:val="16"/>
              <w:u w:val="single"/>
              <w:lang w:val="en-AU"/>
            </w:rPr>
            <w:t>www.berrycollege.edu.au</w:t>
          </w:r>
        </w:p>
      </w:tc>
    </w:tr>
  </w:tbl>
  <w:p w14:paraId="3E81B602" w14:textId="77777777" w:rsidR="00C503BA" w:rsidRPr="00E27C82" w:rsidRDefault="00C503BA" w:rsidP="00E27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76BF" w14:textId="77777777" w:rsidR="00BD5ECE" w:rsidRDefault="00BD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036B" w14:textId="77777777" w:rsidR="000C79F4" w:rsidRDefault="000C79F4" w:rsidP="002B43B3">
      <w:r>
        <w:separator/>
      </w:r>
    </w:p>
  </w:footnote>
  <w:footnote w:type="continuationSeparator" w:id="0">
    <w:p w14:paraId="09E50C46" w14:textId="77777777" w:rsidR="000C79F4" w:rsidRDefault="000C79F4" w:rsidP="002B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60F3" w14:textId="77777777" w:rsidR="00BD5ECE" w:rsidRDefault="00BD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1714" w14:textId="7BAA9019" w:rsidR="00282FF9" w:rsidRDefault="00E27C82" w:rsidP="00282FF9">
    <w:pPr>
      <w:pStyle w:val="Header"/>
      <w:jc w:val="right"/>
    </w:pPr>
    <w:r w:rsidRPr="00E27C82">
      <w:drawing>
        <wp:inline distT="0" distB="0" distL="0" distR="0" wp14:anchorId="30C455E4" wp14:editId="34174478">
          <wp:extent cx="2314575" cy="2295525"/>
          <wp:effectExtent l="0" t="0" r="9525" b="9525"/>
          <wp:docPr id="2077129291" name="Picture 3"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29291" name="Picture 3"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2295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AF90" w14:textId="77777777" w:rsidR="00BD5ECE" w:rsidRDefault="00B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3E5"/>
    <w:multiLevelType w:val="hybridMultilevel"/>
    <w:tmpl w:val="3D3EEA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DD55BA"/>
    <w:multiLevelType w:val="hybridMultilevel"/>
    <w:tmpl w:val="06B4781C"/>
    <w:lvl w:ilvl="0" w:tplc="0C090005">
      <w:start w:val="1"/>
      <w:numFmt w:val="bullet"/>
      <w:lvlText w:val=""/>
      <w:lvlJc w:val="left"/>
      <w:pPr>
        <w:ind w:left="1167" w:hanging="360"/>
      </w:pPr>
      <w:rPr>
        <w:rFonts w:ascii="Wingdings" w:hAnsi="Wingdings"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2" w15:restartNumberingAfterBreak="0">
    <w:nsid w:val="0FB40DA0"/>
    <w:multiLevelType w:val="hybridMultilevel"/>
    <w:tmpl w:val="258020EC"/>
    <w:lvl w:ilvl="0" w:tplc="CE2AC992">
      <w:start w:val="1"/>
      <w:numFmt w:val="bullet"/>
      <w:lvlText w:val="―"/>
      <w:lvlJc w:val="left"/>
      <w:pPr>
        <w:ind w:left="1593" w:hanging="360"/>
      </w:pPr>
      <w:rPr>
        <w:rFonts w:ascii="Calibri" w:eastAsia="Calibri" w:hAnsi="Calibri" w:cs="Calibri" w:hint="default"/>
        <w:b w:val="0"/>
        <w:i w:val="0"/>
        <w:strike w:val="0"/>
        <w:dstrike w:val="0"/>
        <w:color w:val="000000"/>
        <w:sz w:val="28"/>
        <w:szCs w:val="28"/>
        <w:u w:val="none" w:color="000000"/>
        <w:vertAlign w:val="baseline"/>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3" w15:restartNumberingAfterBreak="0">
    <w:nsid w:val="25392D05"/>
    <w:multiLevelType w:val="hybridMultilevel"/>
    <w:tmpl w:val="45008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AC40D6"/>
    <w:multiLevelType w:val="hybridMultilevel"/>
    <w:tmpl w:val="4092A1C0"/>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5" w15:restartNumberingAfterBreak="0">
    <w:nsid w:val="3CB51C2E"/>
    <w:multiLevelType w:val="multilevel"/>
    <w:tmpl w:val="82D841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60766997">
    <w:abstractNumId w:val="5"/>
  </w:num>
  <w:num w:numId="2" w16cid:durableId="305864209">
    <w:abstractNumId w:val="0"/>
  </w:num>
  <w:num w:numId="3" w16cid:durableId="1706297124">
    <w:abstractNumId w:val="4"/>
  </w:num>
  <w:num w:numId="4" w16cid:durableId="764299895">
    <w:abstractNumId w:val="2"/>
  </w:num>
  <w:num w:numId="5" w16cid:durableId="2047364020">
    <w:abstractNumId w:val="3"/>
  </w:num>
  <w:num w:numId="6" w16cid:durableId="49653096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B3"/>
    <w:rsid w:val="000B0606"/>
    <w:rsid w:val="000C79F4"/>
    <w:rsid w:val="001012E1"/>
    <w:rsid w:val="001A490F"/>
    <w:rsid w:val="002605B9"/>
    <w:rsid w:val="0026769E"/>
    <w:rsid w:val="00282FF9"/>
    <w:rsid w:val="002B43B3"/>
    <w:rsid w:val="00381999"/>
    <w:rsid w:val="004B7EA4"/>
    <w:rsid w:val="006E11BD"/>
    <w:rsid w:val="0070109E"/>
    <w:rsid w:val="00736FAE"/>
    <w:rsid w:val="00787578"/>
    <w:rsid w:val="00832AB7"/>
    <w:rsid w:val="00854B5D"/>
    <w:rsid w:val="008E795E"/>
    <w:rsid w:val="00937A4A"/>
    <w:rsid w:val="00987EB1"/>
    <w:rsid w:val="009A472E"/>
    <w:rsid w:val="00AC36BC"/>
    <w:rsid w:val="00AC6223"/>
    <w:rsid w:val="00B76754"/>
    <w:rsid w:val="00BD5ECE"/>
    <w:rsid w:val="00BF3CB0"/>
    <w:rsid w:val="00C41669"/>
    <w:rsid w:val="00C503BA"/>
    <w:rsid w:val="00C961DC"/>
    <w:rsid w:val="00CC6A62"/>
    <w:rsid w:val="00DB2A36"/>
    <w:rsid w:val="00E27C82"/>
    <w:rsid w:val="00E72624"/>
    <w:rsid w:val="00F04B32"/>
    <w:rsid w:val="00F36B16"/>
    <w:rsid w:val="00F65A88"/>
    <w:rsid w:val="00F736F9"/>
    <w:rsid w:val="00F95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6F3E5"/>
  <w15:chartTrackingRefBased/>
  <w15:docId w15:val="{0ED10CDB-DFD0-4A8B-81B2-555AD513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B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B43B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B43B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43B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43B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B43B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B43B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43B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43B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B43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3B3"/>
    <w:pPr>
      <w:tabs>
        <w:tab w:val="center" w:pos="4513"/>
        <w:tab w:val="right" w:pos="9026"/>
      </w:tabs>
    </w:pPr>
  </w:style>
  <w:style w:type="character" w:customStyle="1" w:styleId="HeaderChar">
    <w:name w:val="Header Char"/>
    <w:basedOn w:val="DefaultParagraphFont"/>
    <w:link w:val="Header"/>
    <w:uiPriority w:val="99"/>
    <w:rsid w:val="002B43B3"/>
  </w:style>
  <w:style w:type="paragraph" w:styleId="Footer">
    <w:name w:val="footer"/>
    <w:basedOn w:val="Normal"/>
    <w:link w:val="FooterChar"/>
    <w:uiPriority w:val="99"/>
    <w:unhideWhenUsed/>
    <w:rsid w:val="002B43B3"/>
    <w:pPr>
      <w:tabs>
        <w:tab w:val="center" w:pos="4513"/>
        <w:tab w:val="right" w:pos="9026"/>
      </w:tabs>
    </w:pPr>
  </w:style>
  <w:style w:type="character" w:customStyle="1" w:styleId="FooterChar">
    <w:name w:val="Footer Char"/>
    <w:basedOn w:val="DefaultParagraphFont"/>
    <w:link w:val="Footer"/>
    <w:uiPriority w:val="99"/>
    <w:rsid w:val="002B43B3"/>
  </w:style>
  <w:style w:type="character" w:customStyle="1" w:styleId="Heading1Char">
    <w:name w:val="Heading 1 Char"/>
    <w:basedOn w:val="DefaultParagraphFont"/>
    <w:link w:val="Heading1"/>
    <w:uiPriority w:val="9"/>
    <w:rsid w:val="002B43B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B43B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B43B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B43B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B43B3"/>
    <w:rPr>
      <w:rFonts w:eastAsiaTheme="minorEastAsia"/>
      <w:b/>
      <w:bCs/>
      <w:i/>
      <w:iCs/>
      <w:sz w:val="26"/>
      <w:szCs w:val="26"/>
      <w:lang w:val="en-US"/>
    </w:rPr>
  </w:style>
  <w:style w:type="character" w:customStyle="1" w:styleId="Heading6Char">
    <w:name w:val="Heading 6 Char"/>
    <w:basedOn w:val="DefaultParagraphFont"/>
    <w:link w:val="Heading6"/>
    <w:rsid w:val="002B43B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B43B3"/>
    <w:rPr>
      <w:rFonts w:eastAsiaTheme="minorEastAsia"/>
      <w:sz w:val="24"/>
      <w:szCs w:val="24"/>
      <w:lang w:val="en-US"/>
    </w:rPr>
  </w:style>
  <w:style w:type="character" w:customStyle="1" w:styleId="Heading8Char">
    <w:name w:val="Heading 8 Char"/>
    <w:basedOn w:val="DefaultParagraphFont"/>
    <w:link w:val="Heading8"/>
    <w:uiPriority w:val="9"/>
    <w:semiHidden/>
    <w:rsid w:val="002B43B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B43B3"/>
    <w:rPr>
      <w:rFonts w:asciiTheme="majorHAnsi" w:eastAsiaTheme="majorEastAsia" w:hAnsiTheme="majorHAnsi" w:cstheme="majorBidi"/>
      <w:lang w:val="en-US"/>
    </w:rPr>
  </w:style>
  <w:style w:type="table" w:styleId="TableGrid">
    <w:name w:val="Table Grid"/>
    <w:basedOn w:val="TableNormal"/>
    <w:uiPriority w:val="59"/>
    <w:unhideWhenUsed/>
    <w:rsid w:val="002B43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B3"/>
    <w:pPr>
      <w:ind w:left="720"/>
      <w:contextualSpacing/>
    </w:pPr>
  </w:style>
  <w:style w:type="paragraph" w:customStyle="1" w:styleId="Default">
    <w:name w:val="Default"/>
    <w:rsid w:val="00B7675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0B0606"/>
    <w:rPr>
      <w:color w:val="0563C1" w:themeColor="hyperlink"/>
      <w:u w:val="single"/>
    </w:rPr>
  </w:style>
  <w:style w:type="character" w:styleId="UnresolvedMention">
    <w:name w:val="Unresolved Mention"/>
    <w:basedOn w:val="DefaultParagraphFont"/>
    <w:uiPriority w:val="99"/>
    <w:semiHidden/>
    <w:unhideWhenUsed/>
    <w:rsid w:val="000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3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qf.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parkash</dc:creator>
  <cp:keywords/>
  <dc:description/>
  <cp:lastModifiedBy>Nirmal Singh</cp:lastModifiedBy>
  <cp:revision>15</cp:revision>
  <dcterms:created xsi:type="dcterms:W3CDTF">2021-09-26T10:09:00Z</dcterms:created>
  <dcterms:modified xsi:type="dcterms:W3CDTF">2023-09-21T04:22:00Z</dcterms:modified>
</cp:coreProperties>
</file>