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A58CC" w14:textId="1CEC1E90" w:rsidR="00E72624" w:rsidRPr="00062C0C" w:rsidRDefault="006B0540" w:rsidP="00062C0C">
      <w:pPr>
        <w:shd w:val="clear" w:color="auto" w:fill="1F4E79" w:themeFill="accent5" w:themeFillShade="80"/>
        <w:spacing w:after="160" w:line="259" w:lineRule="auto"/>
        <w:jc w:val="center"/>
        <w:rPr>
          <w:rFonts w:asciiTheme="minorHAnsi" w:eastAsiaTheme="minorHAnsi" w:hAnsiTheme="minorHAnsi" w:cstheme="minorHAnsi"/>
          <w:b/>
          <w:bCs/>
          <w:color w:val="FFFFFF" w:themeColor="background1"/>
          <w:sz w:val="36"/>
          <w:szCs w:val="36"/>
          <w:u w:val="single"/>
          <w:lang w:val="en-AU"/>
        </w:rPr>
      </w:pPr>
      <w:r w:rsidRPr="00062C0C">
        <w:rPr>
          <w:rFonts w:asciiTheme="minorHAnsi" w:eastAsiaTheme="minorHAnsi" w:hAnsiTheme="minorHAnsi" w:cstheme="minorHAnsi"/>
          <w:b/>
          <w:bCs/>
          <w:color w:val="FFFFFF" w:themeColor="background1"/>
          <w:sz w:val="36"/>
          <w:szCs w:val="36"/>
          <w:u w:val="single"/>
          <w:lang w:val="en-AU"/>
        </w:rPr>
        <w:t>Critical Incident Policy &amp; Procedures</w:t>
      </w:r>
    </w:p>
    <w:p w14:paraId="7F2C3995" w14:textId="77777777" w:rsidR="00062C0C" w:rsidRDefault="00062C0C" w:rsidP="00B335A3">
      <w:pPr>
        <w:spacing w:before="10"/>
        <w:jc w:val="both"/>
        <w:rPr>
          <w:rFonts w:asciiTheme="minorHAnsi" w:eastAsia="Tahoma" w:hAnsiTheme="minorHAnsi" w:cstheme="minorHAnsi"/>
          <w:b/>
          <w:sz w:val="32"/>
          <w:szCs w:val="32"/>
        </w:rPr>
      </w:pPr>
    </w:p>
    <w:p w14:paraId="2AF6C3F9" w14:textId="29ECDECD" w:rsidR="002B43B3" w:rsidRPr="00062C0C" w:rsidRDefault="002B43B3" w:rsidP="00062C0C">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28"/>
          <w:szCs w:val="32"/>
          <w:lang w:val="en-AU"/>
        </w:rPr>
      </w:pPr>
      <w:r w:rsidRPr="00062C0C">
        <w:rPr>
          <w:rFonts w:asciiTheme="minorHAnsi" w:eastAsiaTheme="minorHAnsi" w:hAnsiTheme="minorHAnsi" w:cstheme="minorHAnsi"/>
          <w:b/>
          <w:bCs/>
          <w:color w:val="FFFFFF" w:themeColor="background1"/>
          <w:sz w:val="28"/>
          <w:szCs w:val="32"/>
          <w:lang w:val="en-AU"/>
        </w:rPr>
        <w:t>Purpose</w:t>
      </w:r>
    </w:p>
    <w:p w14:paraId="6625A9F2" w14:textId="43C10755" w:rsidR="006B0540" w:rsidRPr="00062C0C" w:rsidRDefault="006B0540" w:rsidP="00062C0C">
      <w:pPr>
        <w:spacing w:before="64" w:line="274" w:lineRule="auto"/>
        <w:ind w:right="326"/>
        <w:jc w:val="both"/>
        <w:rPr>
          <w:rFonts w:asciiTheme="minorHAnsi" w:eastAsia="Tahoma" w:hAnsiTheme="minorHAnsi" w:cstheme="minorHAnsi"/>
          <w:spacing w:val="2"/>
          <w:sz w:val="22"/>
          <w:szCs w:val="22"/>
        </w:rPr>
      </w:pPr>
      <w:bookmarkStart w:id="0" w:name="_Hlk83579411"/>
      <w:r w:rsidRPr="00062C0C">
        <w:rPr>
          <w:rFonts w:asciiTheme="minorHAnsi" w:eastAsia="Tahoma" w:hAnsiTheme="minorHAnsi" w:cstheme="minorHAnsi"/>
          <w:spacing w:val="2"/>
          <w:sz w:val="22"/>
          <w:szCs w:val="22"/>
        </w:rPr>
        <w:t>The policy ensures that critical incidents or potential critical incidents that could affect an international student’s ability to undertake or complete the course in which they are enrolled.</w:t>
      </w:r>
    </w:p>
    <w:p w14:paraId="37D0A4D6" w14:textId="242A1365" w:rsidR="006B0540" w:rsidRPr="00062C0C" w:rsidRDefault="006B0540" w:rsidP="00062C0C">
      <w:pPr>
        <w:spacing w:before="64" w:line="274" w:lineRule="auto"/>
        <w:ind w:right="326"/>
        <w:jc w:val="both"/>
        <w:rPr>
          <w:rFonts w:asciiTheme="minorHAnsi" w:eastAsia="Tahoma" w:hAnsiTheme="minorHAnsi" w:cstheme="minorHAnsi"/>
          <w:spacing w:val="2"/>
          <w:sz w:val="22"/>
          <w:szCs w:val="22"/>
        </w:rPr>
      </w:pPr>
      <w:r w:rsidRPr="00062C0C">
        <w:rPr>
          <w:rFonts w:asciiTheme="minorHAnsi" w:eastAsia="Tahoma" w:hAnsiTheme="minorHAnsi" w:cstheme="minorHAnsi"/>
          <w:spacing w:val="2"/>
          <w:sz w:val="22"/>
          <w:szCs w:val="22"/>
        </w:rPr>
        <w:t>This complies with Standard 6 of the National Code of Practice for Providers of Education and Training to Overseas Students 2018.</w:t>
      </w:r>
    </w:p>
    <w:p w14:paraId="5C32D4B3" w14:textId="77777777" w:rsidR="006B0540" w:rsidRDefault="006B0540" w:rsidP="00B335A3">
      <w:pPr>
        <w:jc w:val="both"/>
        <w:rPr>
          <w:rFonts w:asciiTheme="minorHAnsi" w:eastAsia="Tahoma" w:hAnsiTheme="minorHAnsi" w:cstheme="minorHAnsi"/>
          <w:spacing w:val="2"/>
          <w:sz w:val="22"/>
          <w:szCs w:val="22"/>
        </w:rPr>
      </w:pPr>
    </w:p>
    <w:p w14:paraId="403C4780" w14:textId="5A5078B0" w:rsidR="002B43B3" w:rsidRPr="00062C0C" w:rsidRDefault="002B43B3" w:rsidP="00062C0C">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28"/>
          <w:szCs w:val="32"/>
          <w:lang w:val="en-AU"/>
        </w:rPr>
      </w:pPr>
      <w:r w:rsidRPr="00062C0C">
        <w:rPr>
          <w:rFonts w:asciiTheme="minorHAnsi" w:eastAsiaTheme="minorHAnsi" w:hAnsiTheme="minorHAnsi" w:cstheme="minorHAnsi"/>
          <w:b/>
          <w:bCs/>
          <w:color w:val="FFFFFF" w:themeColor="background1"/>
          <w:sz w:val="28"/>
          <w:szCs w:val="32"/>
          <w:lang w:val="en-AU"/>
        </w:rPr>
        <w:t>Definitions</w:t>
      </w:r>
    </w:p>
    <w:bookmarkEnd w:id="0"/>
    <w:p w14:paraId="0496A101" w14:textId="77777777" w:rsidR="006B0540" w:rsidRPr="006B0540" w:rsidRDefault="006B0540" w:rsidP="00B335A3">
      <w:pPr>
        <w:spacing w:before="64" w:line="274" w:lineRule="auto"/>
        <w:ind w:right="326"/>
        <w:jc w:val="both"/>
        <w:rPr>
          <w:rFonts w:asciiTheme="minorHAnsi" w:eastAsia="Tahoma" w:hAnsiTheme="minorHAnsi" w:cstheme="minorHAnsi"/>
          <w:b/>
          <w:bCs/>
          <w:spacing w:val="2"/>
          <w:sz w:val="22"/>
          <w:szCs w:val="22"/>
        </w:rPr>
      </w:pPr>
      <w:r w:rsidRPr="006B0540">
        <w:rPr>
          <w:rFonts w:asciiTheme="minorHAnsi" w:eastAsia="Tahoma" w:hAnsiTheme="minorHAnsi" w:cstheme="minorHAnsi"/>
          <w:b/>
          <w:bCs/>
          <w:spacing w:val="2"/>
          <w:sz w:val="22"/>
          <w:szCs w:val="22"/>
        </w:rPr>
        <w:t xml:space="preserve">Critical incident </w:t>
      </w:r>
      <w:r w:rsidRPr="006B0540">
        <w:rPr>
          <w:rFonts w:asciiTheme="minorHAnsi" w:eastAsia="Tahoma" w:hAnsiTheme="minorHAnsi" w:cstheme="minorHAnsi"/>
          <w:spacing w:val="2"/>
          <w:sz w:val="22"/>
          <w:szCs w:val="22"/>
        </w:rPr>
        <w:t>means a traumatic event or the threat of such (within or outside Australia) which causes extreme stress, fear or injury.  Critical incidents that may cause physical or psychological harm could include, but are not limited to, events such as:</w:t>
      </w:r>
    </w:p>
    <w:p w14:paraId="1AAA0403" w14:textId="77777777"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Missing students</w:t>
      </w:r>
    </w:p>
    <w:p w14:paraId="4286066D" w14:textId="61808638"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Severe verbal or psychological aggression</w:t>
      </w:r>
    </w:p>
    <w:p w14:paraId="2AB16E99" w14:textId="45489E81"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Death, severe injury or any threat of these</w:t>
      </w:r>
    </w:p>
    <w:p w14:paraId="73ECA5BE" w14:textId="7CAB6D7F"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Natural disaster; and</w:t>
      </w:r>
    </w:p>
    <w:p w14:paraId="589F52C6" w14:textId="4151934D"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Issues such as domestic violence, sexual assault, drug or alcohol abuse.</w:t>
      </w:r>
    </w:p>
    <w:p w14:paraId="73374D5E" w14:textId="77777777" w:rsidR="006B0540" w:rsidRPr="006B0540" w:rsidRDefault="006B0540" w:rsidP="00B335A3">
      <w:pPr>
        <w:spacing w:before="64" w:line="274" w:lineRule="auto"/>
        <w:ind w:right="326"/>
        <w:jc w:val="both"/>
        <w:rPr>
          <w:rFonts w:asciiTheme="minorHAnsi" w:eastAsia="Tahoma" w:hAnsiTheme="minorHAnsi" w:cstheme="minorHAnsi"/>
          <w:b/>
          <w:bCs/>
          <w:spacing w:val="2"/>
          <w:sz w:val="22"/>
          <w:szCs w:val="22"/>
        </w:rPr>
      </w:pPr>
    </w:p>
    <w:p w14:paraId="2BA00E61" w14:textId="098B4249" w:rsidR="006B0540" w:rsidRPr="006B0540" w:rsidRDefault="006B0540" w:rsidP="00B335A3">
      <w:p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b/>
          <w:bCs/>
          <w:spacing w:val="2"/>
          <w:sz w:val="22"/>
          <w:szCs w:val="22"/>
        </w:rPr>
        <w:t xml:space="preserve">Critical Incident Team </w:t>
      </w:r>
      <w:r w:rsidRPr="006B0540">
        <w:rPr>
          <w:rFonts w:asciiTheme="minorHAnsi" w:eastAsia="Tahoma" w:hAnsiTheme="minorHAnsi" w:cstheme="minorHAnsi"/>
          <w:spacing w:val="2"/>
          <w:sz w:val="22"/>
          <w:szCs w:val="22"/>
        </w:rPr>
        <w:t xml:space="preserve">means a group of persons specified by </w:t>
      </w:r>
      <w:r w:rsidR="00502474">
        <w:rPr>
          <w:rFonts w:asciiTheme="minorHAnsi" w:eastAsia="Tahoma" w:hAnsiTheme="minorHAnsi" w:cstheme="minorHAnsi"/>
          <w:spacing w:val="2"/>
          <w:sz w:val="22"/>
          <w:szCs w:val="22"/>
        </w:rPr>
        <w:t xml:space="preserve">Berry </w:t>
      </w:r>
      <w:r w:rsidRPr="006B0540">
        <w:rPr>
          <w:rFonts w:asciiTheme="minorHAnsi" w:eastAsia="Tahoma" w:hAnsiTheme="minorHAnsi" w:cstheme="minorHAnsi"/>
          <w:spacing w:val="2"/>
          <w:sz w:val="22"/>
          <w:szCs w:val="22"/>
        </w:rPr>
        <w:t>International College to plan an immediate response allocate responsibilities and determine ongoing strategies. This role has been allocated to:</w:t>
      </w:r>
    </w:p>
    <w:p w14:paraId="75E160AF" w14:textId="04E71C9E" w:rsidR="006B0540" w:rsidRPr="00062C0C" w:rsidRDefault="006B0540" w:rsidP="00B335A3">
      <w:pPr>
        <w:pStyle w:val="ListParagraph"/>
        <w:numPr>
          <w:ilvl w:val="0"/>
          <w:numId w:val="8"/>
        </w:numPr>
        <w:spacing w:before="64" w:line="274" w:lineRule="auto"/>
        <w:ind w:right="326"/>
        <w:jc w:val="both"/>
        <w:rPr>
          <w:rFonts w:asciiTheme="minorHAnsi" w:eastAsia="Tahoma" w:hAnsiTheme="minorHAnsi" w:cstheme="minorHAnsi"/>
          <w:spacing w:val="2"/>
          <w:sz w:val="22"/>
          <w:szCs w:val="22"/>
        </w:rPr>
      </w:pPr>
      <w:r w:rsidRPr="00062C0C">
        <w:rPr>
          <w:rFonts w:asciiTheme="minorHAnsi" w:eastAsia="Tahoma" w:hAnsiTheme="minorHAnsi" w:cstheme="minorHAnsi"/>
          <w:spacing w:val="2"/>
          <w:sz w:val="22"/>
          <w:szCs w:val="22"/>
        </w:rPr>
        <w:t>CEO</w:t>
      </w:r>
    </w:p>
    <w:p w14:paraId="31418C6D" w14:textId="0C798EEB" w:rsidR="006B0540" w:rsidRPr="00062C0C" w:rsidRDefault="006B0540" w:rsidP="00B335A3">
      <w:pPr>
        <w:pStyle w:val="ListParagraph"/>
        <w:numPr>
          <w:ilvl w:val="0"/>
          <w:numId w:val="8"/>
        </w:numPr>
        <w:spacing w:before="64" w:line="274" w:lineRule="auto"/>
        <w:ind w:right="326"/>
        <w:jc w:val="both"/>
        <w:rPr>
          <w:rFonts w:asciiTheme="minorHAnsi" w:eastAsia="Tahoma" w:hAnsiTheme="minorHAnsi" w:cstheme="minorHAnsi"/>
          <w:spacing w:val="2"/>
          <w:sz w:val="22"/>
          <w:szCs w:val="22"/>
        </w:rPr>
      </w:pPr>
      <w:r w:rsidRPr="00062C0C">
        <w:rPr>
          <w:rFonts w:asciiTheme="minorHAnsi" w:eastAsia="Tahoma" w:hAnsiTheme="minorHAnsi" w:cstheme="minorHAnsi"/>
          <w:spacing w:val="2"/>
          <w:sz w:val="22"/>
          <w:szCs w:val="22"/>
        </w:rPr>
        <w:t>Admin officer</w:t>
      </w:r>
    </w:p>
    <w:p w14:paraId="624722EB" w14:textId="0549BDC5" w:rsidR="006B0540" w:rsidRPr="006B0540" w:rsidRDefault="006B0540" w:rsidP="00B335A3">
      <w:p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b/>
          <w:bCs/>
          <w:spacing w:val="2"/>
          <w:sz w:val="22"/>
          <w:szCs w:val="22"/>
        </w:rPr>
        <w:t xml:space="preserve">Designated person </w:t>
      </w:r>
      <w:r w:rsidRPr="006B0540">
        <w:rPr>
          <w:rFonts w:asciiTheme="minorHAnsi" w:eastAsia="Tahoma" w:hAnsiTheme="minorHAnsi" w:cstheme="minorHAnsi"/>
          <w:spacing w:val="2"/>
          <w:sz w:val="22"/>
          <w:szCs w:val="22"/>
        </w:rPr>
        <w:t xml:space="preserve">means any </w:t>
      </w:r>
      <w:r w:rsidR="00502474">
        <w:rPr>
          <w:rFonts w:asciiTheme="minorHAnsi" w:eastAsia="Tahoma" w:hAnsiTheme="minorHAnsi" w:cstheme="minorHAnsi"/>
          <w:spacing w:val="2"/>
          <w:sz w:val="22"/>
          <w:szCs w:val="22"/>
        </w:rPr>
        <w:t xml:space="preserve">Berry </w:t>
      </w:r>
      <w:r w:rsidR="00502474" w:rsidRPr="006B0540">
        <w:rPr>
          <w:rFonts w:asciiTheme="minorHAnsi" w:eastAsia="Tahoma" w:hAnsiTheme="minorHAnsi" w:cstheme="minorHAnsi"/>
          <w:spacing w:val="2"/>
          <w:sz w:val="22"/>
          <w:szCs w:val="22"/>
        </w:rPr>
        <w:t>International College</w:t>
      </w:r>
      <w:r w:rsidR="00502474">
        <w:rPr>
          <w:rFonts w:asciiTheme="minorHAnsi" w:eastAsia="Tahoma" w:hAnsiTheme="minorHAnsi" w:cstheme="minorHAnsi"/>
          <w:spacing w:val="2"/>
          <w:sz w:val="22"/>
          <w:szCs w:val="22"/>
        </w:rPr>
        <w:t>’s</w:t>
      </w:r>
      <w:r w:rsidR="00502474" w:rsidRPr="006B0540">
        <w:rPr>
          <w:rFonts w:asciiTheme="minorHAnsi" w:eastAsia="Tahoma" w:hAnsiTheme="minorHAnsi" w:cstheme="minorHAnsi"/>
          <w:spacing w:val="2"/>
          <w:sz w:val="22"/>
          <w:szCs w:val="22"/>
        </w:rPr>
        <w:t xml:space="preserve"> </w:t>
      </w:r>
      <w:r w:rsidRPr="006B0540">
        <w:rPr>
          <w:rFonts w:asciiTheme="minorHAnsi" w:eastAsia="Tahoma" w:hAnsiTheme="minorHAnsi" w:cstheme="minorHAnsi"/>
          <w:spacing w:val="2"/>
          <w:sz w:val="22"/>
          <w:szCs w:val="22"/>
        </w:rPr>
        <w:t>staff member who either witnesses or is informed about an actual or potential incident. The designated person should immediately inform the most senior member of staff available of the incident. In the meantime, however, the designated person may need to assume temporary control of a critical incident site.</w:t>
      </w:r>
    </w:p>
    <w:p w14:paraId="2BE1F2D3" w14:textId="77777777" w:rsidR="006B0540" w:rsidRPr="006B0540" w:rsidRDefault="006B0540" w:rsidP="00B335A3">
      <w:pPr>
        <w:spacing w:before="64" w:line="274" w:lineRule="auto"/>
        <w:ind w:right="326"/>
        <w:jc w:val="both"/>
        <w:rPr>
          <w:rFonts w:asciiTheme="minorHAnsi" w:eastAsia="Tahoma" w:hAnsiTheme="minorHAnsi" w:cstheme="minorHAnsi"/>
          <w:b/>
          <w:bCs/>
          <w:spacing w:val="2"/>
          <w:sz w:val="22"/>
          <w:szCs w:val="22"/>
        </w:rPr>
      </w:pPr>
      <w:r w:rsidRPr="006B0540">
        <w:rPr>
          <w:rFonts w:asciiTheme="minorHAnsi" w:eastAsia="Tahoma" w:hAnsiTheme="minorHAnsi" w:cstheme="minorHAnsi"/>
          <w:b/>
          <w:bCs/>
          <w:spacing w:val="2"/>
          <w:sz w:val="22"/>
          <w:szCs w:val="22"/>
        </w:rPr>
        <w:t xml:space="preserve">DET </w:t>
      </w:r>
      <w:r w:rsidRPr="006B0540">
        <w:rPr>
          <w:rFonts w:asciiTheme="minorHAnsi" w:eastAsia="Tahoma" w:hAnsiTheme="minorHAnsi" w:cstheme="minorHAnsi"/>
          <w:spacing w:val="2"/>
          <w:sz w:val="22"/>
          <w:szCs w:val="22"/>
        </w:rPr>
        <w:t>means Department of Education and Training</w:t>
      </w:r>
    </w:p>
    <w:p w14:paraId="614E8550" w14:textId="77777777" w:rsidR="006B0540" w:rsidRPr="006B0540" w:rsidRDefault="006B0540" w:rsidP="00B335A3">
      <w:pPr>
        <w:spacing w:before="64" w:line="274" w:lineRule="auto"/>
        <w:ind w:right="326"/>
        <w:jc w:val="both"/>
        <w:rPr>
          <w:rFonts w:asciiTheme="minorHAnsi" w:eastAsia="Tahoma" w:hAnsiTheme="minorHAnsi" w:cstheme="minorHAnsi"/>
          <w:b/>
          <w:bCs/>
          <w:spacing w:val="2"/>
          <w:sz w:val="22"/>
          <w:szCs w:val="22"/>
        </w:rPr>
      </w:pPr>
      <w:r w:rsidRPr="006B0540">
        <w:rPr>
          <w:rFonts w:asciiTheme="minorHAnsi" w:eastAsia="Tahoma" w:hAnsiTheme="minorHAnsi" w:cstheme="minorHAnsi"/>
          <w:b/>
          <w:bCs/>
          <w:spacing w:val="2"/>
          <w:sz w:val="22"/>
          <w:szCs w:val="22"/>
        </w:rPr>
        <w:t>Emergency Services include:</w:t>
      </w:r>
    </w:p>
    <w:p w14:paraId="3F154077" w14:textId="453C4173"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Emergency Services - Police, Fire and Ambulance Phone: 000</w:t>
      </w:r>
    </w:p>
    <w:p w14:paraId="2D56FA29" w14:textId="516DCBEB"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 xml:space="preserve">Police Headquarters (24 </w:t>
      </w:r>
      <w:proofErr w:type="spellStart"/>
      <w:r w:rsidRPr="006B0540">
        <w:rPr>
          <w:rFonts w:asciiTheme="minorHAnsi" w:eastAsia="Tahoma" w:hAnsiTheme="minorHAnsi" w:cstheme="minorHAnsi"/>
          <w:spacing w:val="2"/>
          <w:sz w:val="22"/>
          <w:szCs w:val="22"/>
        </w:rPr>
        <w:t>hr</w:t>
      </w:r>
      <w:proofErr w:type="spellEnd"/>
      <w:r w:rsidRPr="006B0540">
        <w:rPr>
          <w:rFonts w:asciiTheme="minorHAnsi" w:eastAsia="Tahoma" w:hAnsiTheme="minorHAnsi" w:cstheme="minorHAnsi"/>
          <w:spacing w:val="2"/>
          <w:sz w:val="22"/>
          <w:szCs w:val="22"/>
        </w:rPr>
        <w:t>) Phone 131 444</w:t>
      </w:r>
    </w:p>
    <w:p w14:paraId="7CC7C411" w14:textId="4DDA8D91"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lastRenderedPageBreak/>
        <w:t>Lifeline (24-hour crisis counselling line) 131 114</w:t>
      </w:r>
    </w:p>
    <w:p w14:paraId="16B9C3D4" w14:textId="51463CA5"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Poisons Information Centre 131126</w:t>
      </w:r>
    </w:p>
    <w:p w14:paraId="6F9A5509" w14:textId="340E3F03"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State Emergency Service:132500</w:t>
      </w:r>
    </w:p>
    <w:p w14:paraId="0EBD1CE1" w14:textId="456782A8" w:rsidR="006B0540" w:rsidRPr="006B0540" w:rsidRDefault="006B0540" w:rsidP="00B335A3">
      <w:pPr>
        <w:pStyle w:val="ListParagraph"/>
        <w:numPr>
          <w:ilvl w:val="0"/>
          <w:numId w:val="7"/>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Health Department 1800675398</w:t>
      </w:r>
    </w:p>
    <w:p w14:paraId="1960B62C" w14:textId="73346810" w:rsidR="00E72624" w:rsidRPr="006B0540" w:rsidRDefault="006B0540" w:rsidP="00B335A3">
      <w:p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b/>
          <w:bCs/>
          <w:spacing w:val="2"/>
          <w:sz w:val="22"/>
          <w:szCs w:val="22"/>
        </w:rPr>
        <w:t xml:space="preserve">PRISMS </w:t>
      </w:r>
      <w:r w:rsidRPr="006B0540">
        <w:rPr>
          <w:rFonts w:asciiTheme="minorHAnsi" w:eastAsia="Tahoma" w:hAnsiTheme="minorHAnsi" w:cstheme="minorHAnsi"/>
          <w:spacing w:val="2"/>
          <w:sz w:val="22"/>
          <w:szCs w:val="22"/>
        </w:rPr>
        <w:t>means Provider Registration and International Students Management System</w:t>
      </w:r>
    </w:p>
    <w:p w14:paraId="7C005F1C" w14:textId="61F1D88A" w:rsidR="002B43B3" w:rsidRPr="00381999" w:rsidRDefault="002B43B3" w:rsidP="00062C0C">
      <w:pPr>
        <w:jc w:val="both"/>
        <w:rPr>
          <w:rFonts w:asciiTheme="minorHAnsi" w:eastAsia="Arial" w:hAnsiTheme="minorHAnsi" w:cstheme="minorHAnsi"/>
          <w:b/>
          <w:sz w:val="36"/>
          <w:szCs w:val="36"/>
          <w:u w:color="000000"/>
        </w:rPr>
      </w:pPr>
    </w:p>
    <w:p w14:paraId="7C250687" w14:textId="750EF321" w:rsidR="002B43B3" w:rsidRPr="00062C0C" w:rsidRDefault="002B43B3" w:rsidP="00062C0C">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28"/>
          <w:szCs w:val="32"/>
          <w:lang w:val="en-AU"/>
        </w:rPr>
      </w:pPr>
      <w:r w:rsidRPr="00062C0C">
        <w:rPr>
          <w:rFonts w:asciiTheme="minorHAnsi" w:eastAsiaTheme="minorHAnsi" w:hAnsiTheme="minorHAnsi" w:cstheme="minorHAnsi"/>
          <w:b/>
          <w:bCs/>
          <w:color w:val="FFFFFF" w:themeColor="background1"/>
          <w:sz w:val="28"/>
          <w:szCs w:val="32"/>
          <w:lang w:val="en-AU"/>
        </w:rPr>
        <w:t>Policy</w:t>
      </w:r>
    </w:p>
    <w:p w14:paraId="6A4DD79E" w14:textId="6935E8C9" w:rsidR="002B43B3" w:rsidRPr="006B0540" w:rsidRDefault="002B43B3" w:rsidP="00B335A3">
      <w:pPr>
        <w:jc w:val="both"/>
        <w:rPr>
          <w:rFonts w:asciiTheme="minorHAnsi" w:eastAsia="Tahoma" w:hAnsiTheme="minorHAnsi" w:cstheme="minorHAnsi"/>
          <w:b/>
          <w:spacing w:val="1"/>
          <w:sz w:val="24"/>
          <w:szCs w:val="24"/>
        </w:rPr>
      </w:pPr>
    </w:p>
    <w:p w14:paraId="4755C993" w14:textId="77777777" w:rsidR="002B43B3" w:rsidRPr="00381999" w:rsidRDefault="002B43B3" w:rsidP="00B335A3">
      <w:pPr>
        <w:spacing w:before="6" w:line="140" w:lineRule="exact"/>
        <w:jc w:val="both"/>
        <w:rPr>
          <w:rFonts w:asciiTheme="minorHAnsi" w:hAnsiTheme="minorHAnsi" w:cstheme="minorHAnsi"/>
          <w:sz w:val="16"/>
          <w:szCs w:val="16"/>
        </w:rPr>
      </w:pPr>
    </w:p>
    <w:p w14:paraId="00F3ED01" w14:textId="56106B46" w:rsidR="006B0540" w:rsidRPr="006B0540" w:rsidRDefault="00502474" w:rsidP="00062C0C">
      <w:pPr>
        <w:pStyle w:val="ListParagraph"/>
        <w:numPr>
          <w:ilvl w:val="0"/>
          <w:numId w:val="9"/>
        </w:numPr>
        <w:spacing w:before="64" w:line="274" w:lineRule="auto"/>
        <w:ind w:left="360" w:right="326"/>
        <w:jc w:val="both"/>
        <w:rPr>
          <w:rFonts w:asciiTheme="minorHAnsi" w:eastAsia="Tahoma" w:hAnsiTheme="minorHAnsi" w:cstheme="minorHAnsi"/>
          <w:spacing w:val="2"/>
          <w:sz w:val="22"/>
          <w:szCs w:val="22"/>
        </w:rPr>
      </w:pPr>
      <w:r>
        <w:rPr>
          <w:rFonts w:asciiTheme="minorHAnsi" w:eastAsia="Tahoma" w:hAnsiTheme="minorHAnsi" w:cstheme="minorHAnsi"/>
          <w:spacing w:val="2"/>
          <w:sz w:val="22"/>
          <w:szCs w:val="22"/>
        </w:rPr>
        <w:t xml:space="preserve">Berry </w:t>
      </w:r>
      <w:r w:rsidRPr="006B0540">
        <w:rPr>
          <w:rFonts w:asciiTheme="minorHAnsi" w:eastAsia="Tahoma" w:hAnsiTheme="minorHAnsi" w:cstheme="minorHAnsi"/>
          <w:spacing w:val="2"/>
          <w:sz w:val="22"/>
          <w:szCs w:val="22"/>
        </w:rPr>
        <w:t xml:space="preserve">International College </w:t>
      </w:r>
      <w:r w:rsidR="006B0540" w:rsidRPr="006B0540">
        <w:rPr>
          <w:rFonts w:asciiTheme="minorHAnsi" w:eastAsia="Tahoma" w:hAnsiTheme="minorHAnsi" w:cstheme="minorHAnsi"/>
          <w:spacing w:val="2"/>
          <w:sz w:val="22"/>
          <w:szCs w:val="22"/>
        </w:rPr>
        <w:t xml:space="preserve">is committed to protecting staff and students in the event of a critical incident and will take appropriate actions to </w:t>
      </w:r>
      <w:proofErr w:type="spellStart"/>
      <w:r w:rsidR="006B0540" w:rsidRPr="006B0540">
        <w:rPr>
          <w:rFonts w:asciiTheme="minorHAnsi" w:eastAsia="Tahoma" w:hAnsiTheme="minorHAnsi" w:cstheme="minorHAnsi"/>
          <w:spacing w:val="2"/>
          <w:sz w:val="22"/>
          <w:szCs w:val="22"/>
        </w:rPr>
        <w:t>maximise</w:t>
      </w:r>
      <w:proofErr w:type="spellEnd"/>
      <w:r w:rsidR="006B0540" w:rsidRPr="006B0540">
        <w:rPr>
          <w:rFonts w:asciiTheme="minorHAnsi" w:eastAsia="Tahoma" w:hAnsiTheme="minorHAnsi" w:cstheme="minorHAnsi"/>
          <w:spacing w:val="2"/>
          <w:sz w:val="22"/>
          <w:szCs w:val="22"/>
        </w:rPr>
        <w:t xml:space="preserve"> the safety of all staff and students and any other persons involved in the critical incident.</w:t>
      </w:r>
    </w:p>
    <w:p w14:paraId="28D7F3BD" w14:textId="77777777" w:rsidR="006B0540" w:rsidRPr="006B0540" w:rsidRDefault="006B0540" w:rsidP="00062C0C">
      <w:pPr>
        <w:pStyle w:val="ListParagraph"/>
        <w:spacing w:before="64" w:line="274" w:lineRule="auto"/>
        <w:ind w:left="513" w:right="326"/>
        <w:jc w:val="both"/>
        <w:rPr>
          <w:rFonts w:asciiTheme="minorHAnsi" w:eastAsia="Tahoma" w:hAnsiTheme="minorHAnsi" w:cstheme="minorHAnsi"/>
          <w:spacing w:val="2"/>
          <w:sz w:val="22"/>
          <w:szCs w:val="22"/>
        </w:rPr>
      </w:pPr>
    </w:p>
    <w:p w14:paraId="7FAE7239" w14:textId="357C8DCA" w:rsidR="006B0540" w:rsidRPr="006B0540" w:rsidRDefault="00502474" w:rsidP="00062C0C">
      <w:pPr>
        <w:pStyle w:val="ListParagraph"/>
        <w:numPr>
          <w:ilvl w:val="0"/>
          <w:numId w:val="9"/>
        </w:numPr>
        <w:spacing w:before="64" w:line="274" w:lineRule="auto"/>
        <w:ind w:left="360" w:right="326"/>
        <w:jc w:val="both"/>
        <w:rPr>
          <w:rFonts w:asciiTheme="minorHAnsi" w:eastAsia="Tahoma" w:hAnsiTheme="minorHAnsi" w:cstheme="minorHAnsi"/>
          <w:spacing w:val="2"/>
          <w:sz w:val="22"/>
          <w:szCs w:val="22"/>
        </w:rPr>
      </w:pPr>
      <w:r>
        <w:rPr>
          <w:rFonts w:asciiTheme="minorHAnsi" w:eastAsia="Tahoma" w:hAnsiTheme="minorHAnsi" w:cstheme="minorHAnsi"/>
          <w:spacing w:val="2"/>
          <w:sz w:val="22"/>
          <w:szCs w:val="22"/>
        </w:rPr>
        <w:t xml:space="preserve">Berry </w:t>
      </w:r>
      <w:r w:rsidRPr="006B0540">
        <w:rPr>
          <w:rFonts w:asciiTheme="minorHAnsi" w:eastAsia="Tahoma" w:hAnsiTheme="minorHAnsi" w:cstheme="minorHAnsi"/>
          <w:spacing w:val="2"/>
          <w:sz w:val="22"/>
          <w:szCs w:val="22"/>
        </w:rPr>
        <w:t xml:space="preserve">International College </w:t>
      </w:r>
      <w:r w:rsidR="006B0540" w:rsidRPr="006B0540">
        <w:rPr>
          <w:rFonts w:asciiTheme="minorHAnsi" w:eastAsia="Tahoma" w:hAnsiTheme="minorHAnsi" w:cstheme="minorHAnsi"/>
          <w:spacing w:val="2"/>
          <w:sz w:val="22"/>
          <w:szCs w:val="22"/>
        </w:rPr>
        <w:t xml:space="preserve">ensures that as far as possible risk reduction measures are in place to reduce the likelihood of a critical incident. This is specified in </w:t>
      </w:r>
      <w:r>
        <w:rPr>
          <w:rFonts w:asciiTheme="minorHAnsi" w:eastAsia="Tahoma" w:hAnsiTheme="minorHAnsi" w:cstheme="minorHAnsi"/>
          <w:spacing w:val="2"/>
          <w:sz w:val="22"/>
          <w:szCs w:val="22"/>
        </w:rPr>
        <w:t xml:space="preserve">Berry </w:t>
      </w:r>
      <w:r w:rsidRPr="006B0540">
        <w:rPr>
          <w:rFonts w:asciiTheme="minorHAnsi" w:eastAsia="Tahoma" w:hAnsiTheme="minorHAnsi" w:cstheme="minorHAnsi"/>
          <w:spacing w:val="2"/>
          <w:sz w:val="22"/>
          <w:szCs w:val="22"/>
        </w:rPr>
        <w:t xml:space="preserve">International College </w:t>
      </w:r>
      <w:r w:rsidR="006B0540" w:rsidRPr="006B0540">
        <w:rPr>
          <w:rFonts w:asciiTheme="minorHAnsi" w:eastAsia="Tahoma" w:hAnsiTheme="minorHAnsi" w:cstheme="minorHAnsi"/>
          <w:spacing w:val="2"/>
          <w:sz w:val="22"/>
          <w:szCs w:val="22"/>
        </w:rPr>
        <w:t>Health and Safety Policy and Procedure.</w:t>
      </w:r>
    </w:p>
    <w:p w14:paraId="6260F4DF" w14:textId="77777777" w:rsidR="006B0540" w:rsidRPr="006B0540" w:rsidRDefault="006B0540" w:rsidP="00062C0C">
      <w:pPr>
        <w:pStyle w:val="ListParagraph"/>
        <w:spacing w:before="64" w:line="274" w:lineRule="auto"/>
        <w:ind w:left="513" w:right="326"/>
        <w:jc w:val="both"/>
        <w:rPr>
          <w:rFonts w:asciiTheme="minorHAnsi" w:eastAsia="Tahoma" w:hAnsiTheme="minorHAnsi" w:cstheme="minorHAnsi"/>
          <w:spacing w:val="2"/>
          <w:sz w:val="22"/>
          <w:szCs w:val="22"/>
        </w:rPr>
      </w:pPr>
    </w:p>
    <w:p w14:paraId="3C9EF07E" w14:textId="0335380A" w:rsidR="006B0540" w:rsidRPr="006B0540" w:rsidRDefault="006B0540" w:rsidP="00062C0C">
      <w:pPr>
        <w:pStyle w:val="ListParagraph"/>
        <w:numPr>
          <w:ilvl w:val="0"/>
          <w:numId w:val="9"/>
        </w:numPr>
        <w:spacing w:before="64" w:line="274" w:lineRule="auto"/>
        <w:ind w:left="360"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A designated officer and/or critical incident team will manage critical incidents.</w:t>
      </w:r>
    </w:p>
    <w:p w14:paraId="387CF7AD" w14:textId="77777777" w:rsidR="006B0540" w:rsidRPr="006B0540" w:rsidRDefault="006B0540" w:rsidP="00062C0C">
      <w:pPr>
        <w:pStyle w:val="ListParagraph"/>
        <w:spacing w:before="64" w:line="274" w:lineRule="auto"/>
        <w:ind w:left="513" w:right="326"/>
        <w:jc w:val="both"/>
        <w:rPr>
          <w:rFonts w:asciiTheme="minorHAnsi" w:eastAsia="Tahoma" w:hAnsiTheme="minorHAnsi" w:cstheme="minorHAnsi"/>
          <w:spacing w:val="2"/>
          <w:sz w:val="22"/>
          <w:szCs w:val="22"/>
        </w:rPr>
      </w:pPr>
    </w:p>
    <w:p w14:paraId="2D3682E3" w14:textId="2C324EBD" w:rsidR="006B0540" w:rsidRPr="006B0540" w:rsidRDefault="006B0540" w:rsidP="00062C0C">
      <w:pPr>
        <w:pStyle w:val="ListParagraph"/>
        <w:numPr>
          <w:ilvl w:val="0"/>
          <w:numId w:val="9"/>
        </w:numPr>
        <w:spacing w:before="64" w:line="274" w:lineRule="auto"/>
        <w:ind w:left="360"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All staff will receive induction into their role which will include information about health and safety, as well as critical incidents. Training and updates to information will be provided to staff on a regular basis.</w:t>
      </w:r>
    </w:p>
    <w:p w14:paraId="1F480C8B" w14:textId="77777777" w:rsidR="006B0540" w:rsidRPr="006B0540" w:rsidRDefault="006B0540" w:rsidP="00062C0C">
      <w:pPr>
        <w:pStyle w:val="ListParagraph"/>
        <w:spacing w:before="64" w:line="274" w:lineRule="auto"/>
        <w:ind w:left="513" w:right="326"/>
        <w:jc w:val="both"/>
        <w:rPr>
          <w:rFonts w:asciiTheme="minorHAnsi" w:eastAsia="Tahoma" w:hAnsiTheme="minorHAnsi" w:cstheme="minorHAnsi"/>
          <w:spacing w:val="2"/>
          <w:sz w:val="22"/>
          <w:szCs w:val="22"/>
        </w:rPr>
      </w:pPr>
    </w:p>
    <w:p w14:paraId="2A15EE50" w14:textId="631549B8" w:rsidR="006B0540" w:rsidRPr="006B0540" w:rsidRDefault="006B0540" w:rsidP="00062C0C">
      <w:pPr>
        <w:pStyle w:val="ListParagraph"/>
        <w:numPr>
          <w:ilvl w:val="0"/>
          <w:numId w:val="9"/>
        </w:numPr>
        <w:spacing w:before="64" w:line="274" w:lineRule="auto"/>
        <w:ind w:left="360"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Students will receive information about health and safety, including critical incidents, in the Student Prospectus, as well during their orientation. This will include information on safety and awareness relevant to life in Australia and how to see assistance for and report an incident that significantly impacts on their well-being, including critical incidents.  Updates to information will be provided to students as required.</w:t>
      </w:r>
    </w:p>
    <w:p w14:paraId="26644749" w14:textId="77777777" w:rsidR="006B0540" w:rsidRPr="006B0540" w:rsidRDefault="006B0540" w:rsidP="00062C0C">
      <w:pPr>
        <w:pStyle w:val="ListParagraph"/>
        <w:spacing w:before="64" w:line="274" w:lineRule="auto"/>
        <w:ind w:left="513" w:right="326"/>
        <w:jc w:val="both"/>
        <w:rPr>
          <w:rFonts w:asciiTheme="minorHAnsi" w:eastAsia="Tahoma" w:hAnsiTheme="minorHAnsi" w:cstheme="minorHAnsi"/>
          <w:spacing w:val="2"/>
          <w:sz w:val="22"/>
          <w:szCs w:val="22"/>
        </w:rPr>
      </w:pPr>
    </w:p>
    <w:p w14:paraId="700F7549" w14:textId="047FC86E" w:rsidR="006B0540" w:rsidRPr="006B0540" w:rsidRDefault="00502474" w:rsidP="00062C0C">
      <w:pPr>
        <w:pStyle w:val="ListParagraph"/>
        <w:numPr>
          <w:ilvl w:val="0"/>
          <w:numId w:val="9"/>
        </w:numPr>
        <w:spacing w:before="64" w:line="274" w:lineRule="auto"/>
        <w:ind w:left="360" w:right="326"/>
        <w:jc w:val="both"/>
        <w:rPr>
          <w:rFonts w:asciiTheme="minorHAnsi" w:eastAsia="Tahoma" w:hAnsiTheme="minorHAnsi" w:cstheme="minorHAnsi"/>
          <w:spacing w:val="2"/>
          <w:sz w:val="22"/>
          <w:szCs w:val="22"/>
        </w:rPr>
      </w:pPr>
      <w:r>
        <w:rPr>
          <w:rFonts w:asciiTheme="minorHAnsi" w:eastAsia="Tahoma" w:hAnsiTheme="minorHAnsi" w:cstheme="minorHAnsi"/>
          <w:spacing w:val="2"/>
          <w:sz w:val="22"/>
          <w:szCs w:val="22"/>
        </w:rPr>
        <w:t xml:space="preserve">Berry </w:t>
      </w:r>
      <w:r w:rsidRPr="006B0540">
        <w:rPr>
          <w:rFonts w:asciiTheme="minorHAnsi" w:eastAsia="Tahoma" w:hAnsiTheme="minorHAnsi" w:cstheme="minorHAnsi"/>
          <w:spacing w:val="2"/>
          <w:sz w:val="22"/>
          <w:szCs w:val="22"/>
        </w:rPr>
        <w:t xml:space="preserve">International College </w:t>
      </w:r>
      <w:r w:rsidR="006B0540" w:rsidRPr="006B0540">
        <w:rPr>
          <w:rFonts w:asciiTheme="minorHAnsi" w:eastAsia="Tahoma" w:hAnsiTheme="minorHAnsi" w:cstheme="minorHAnsi"/>
          <w:spacing w:val="2"/>
          <w:sz w:val="22"/>
          <w:szCs w:val="22"/>
        </w:rPr>
        <w:t>will ensure that appropriate post-incident support is provided as required.</w:t>
      </w:r>
    </w:p>
    <w:p w14:paraId="1C137373" w14:textId="77777777" w:rsidR="006B0540" w:rsidRPr="006B0540" w:rsidRDefault="006B0540" w:rsidP="00062C0C">
      <w:pPr>
        <w:pStyle w:val="ListParagraph"/>
        <w:spacing w:before="64" w:line="274" w:lineRule="auto"/>
        <w:ind w:left="513" w:right="326"/>
        <w:jc w:val="both"/>
        <w:rPr>
          <w:rFonts w:asciiTheme="minorHAnsi" w:eastAsia="Tahoma" w:hAnsiTheme="minorHAnsi" w:cstheme="minorHAnsi"/>
          <w:spacing w:val="2"/>
          <w:sz w:val="22"/>
          <w:szCs w:val="22"/>
        </w:rPr>
      </w:pPr>
    </w:p>
    <w:p w14:paraId="68F757E7" w14:textId="63FC0E3B" w:rsidR="00062C0C" w:rsidRDefault="00502474" w:rsidP="00452F1B">
      <w:pPr>
        <w:pStyle w:val="ListParagraph"/>
        <w:numPr>
          <w:ilvl w:val="0"/>
          <w:numId w:val="9"/>
        </w:numPr>
        <w:spacing w:before="64" w:line="274" w:lineRule="auto"/>
        <w:ind w:left="360" w:right="326"/>
        <w:jc w:val="both"/>
        <w:rPr>
          <w:rFonts w:asciiTheme="minorHAnsi" w:eastAsia="Tahoma" w:hAnsiTheme="minorHAnsi" w:cstheme="minorHAnsi"/>
          <w:spacing w:val="2"/>
          <w:sz w:val="22"/>
          <w:szCs w:val="22"/>
        </w:rPr>
      </w:pPr>
      <w:r>
        <w:rPr>
          <w:rFonts w:asciiTheme="minorHAnsi" w:eastAsia="Tahoma" w:hAnsiTheme="minorHAnsi" w:cstheme="minorHAnsi"/>
          <w:spacing w:val="2"/>
          <w:sz w:val="22"/>
          <w:szCs w:val="22"/>
        </w:rPr>
        <w:t xml:space="preserve">Berry </w:t>
      </w:r>
      <w:r w:rsidRPr="006B0540">
        <w:rPr>
          <w:rFonts w:asciiTheme="minorHAnsi" w:eastAsia="Tahoma" w:hAnsiTheme="minorHAnsi" w:cstheme="minorHAnsi"/>
          <w:spacing w:val="2"/>
          <w:sz w:val="22"/>
          <w:szCs w:val="22"/>
        </w:rPr>
        <w:t xml:space="preserve">International College </w:t>
      </w:r>
      <w:r w:rsidR="006B0540" w:rsidRPr="006B0540">
        <w:rPr>
          <w:rFonts w:asciiTheme="minorHAnsi" w:eastAsia="Tahoma" w:hAnsiTheme="minorHAnsi" w:cstheme="minorHAnsi"/>
          <w:spacing w:val="2"/>
          <w:sz w:val="22"/>
          <w:szCs w:val="22"/>
        </w:rPr>
        <w:t>response to critical incidents will always be evaluated and improvements identified and implemented as required.</w:t>
      </w:r>
    </w:p>
    <w:p w14:paraId="03C4F316" w14:textId="77777777" w:rsidR="00452F1B" w:rsidRPr="00452F1B" w:rsidRDefault="00452F1B" w:rsidP="00452F1B">
      <w:pPr>
        <w:pStyle w:val="ListParagraph"/>
        <w:rPr>
          <w:rFonts w:asciiTheme="minorHAnsi" w:eastAsia="Tahoma" w:hAnsiTheme="minorHAnsi" w:cstheme="minorHAnsi"/>
          <w:spacing w:val="2"/>
          <w:sz w:val="22"/>
          <w:szCs w:val="22"/>
        </w:rPr>
      </w:pPr>
    </w:p>
    <w:p w14:paraId="37278FD0" w14:textId="77777777" w:rsidR="00452F1B" w:rsidRPr="00452F1B" w:rsidRDefault="00452F1B" w:rsidP="00452F1B">
      <w:pPr>
        <w:pStyle w:val="ListParagraph"/>
        <w:spacing w:before="64" w:line="274" w:lineRule="auto"/>
        <w:ind w:left="360" w:right="326"/>
        <w:jc w:val="both"/>
        <w:rPr>
          <w:rFonts w:asciiTheme="minorHAnsi" w:eastAsia="Tahoma" w:hAnsiTheme="minorHAnsi" w:cstheme="minorHAnsi"/>
          <w:spacing w:val="2"/>
          <w:sz w:val="22"/>
          <w:szCs w:val="22"/>
        </w:rPr>
      </w:pPr>
    </w:p>
    <w:p w14:paraId="43192686" w14:textId="496B45B7" w:rsidR="00B76754" w:rsidRPr="00062C0C" w:rsidRDefault="00B76754" w:rsidP="00062C0C">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28"/>
          <w:szCs w:val="32"/>
          <w:lang w:val="en-AU"/>
        </w:rPr>
      </w:pPr>
      <w:r w:rsidRPr="00062C0C">
        <w:rPr>
          <w:rFonts w:asciiTheme="minorHAnsi" w:eastAsiaTheme="minorHAnsi" w:hAnsiTheme="minorHAnsi" w:cstheme="minorHAnsi"/>
          <w:b/>
          <w:bCs/>
          <w:color w:val="FFFFFF" w:themeColor="background1"/>
          <w:sz w:val="28"/>
          <w:szCs w:val="32"/>
          <w:lang w:val="en-AU"/>
        </w:rPr>
        <w:t>Procedures</w:t>
      </w:r>
    </w:p>
    <w:p w14:paraId="7803C14B" w14:textId="687A14D6" w:rsidR="00B76754" w:rsidRPr="00736FAE" w:rsidRDefault="00B76754" w:rsidP="00B335A3">
      <w:pPr>
        <w:jc w:val="both"/>
        <w:rPr>
          <w:rFonts w:asciiTheme="minorHAnsi" w:eastAsia="Tahoma" w:hAnsiTheme="minorHAnsi" w:cstheme="minorHAnsi"/>
          <w:sz w:val="24"/>
          <w:szCs w:val="24"/>
        </w:rPr>
      </w:pPr>
      <w:r w:rsidRPr="00736FAE">
        <w:rPr>
          <w:rFonts w:asciiTheme="minorHAnsi" w:eastAsia="Tahoma" w:hAnsiTheme="minorHAnsi" w:cstheme="minorHAnsi"/>
          <w:b/>
          <w:spacing w:val="1"/>
          <w:sz w:val="24"/>
          <w:szCs w:val="24"/>
        </w:rPr>
        <w:t>1</w:t>
      </w:r>
      <w:r w:rsidRPr="00736FAE">
        <w:rPr>
          <w:rFonts w:asciiTheme="minorHAnsi" w:eastAsia="Tahoma" w:hAnsiTheme="minorHAnsi" w:cstheme="minorHAnsi"/>
          <w:b/>
          <w:sz w:val="24"/>
          <w:szCs w:val="24"/>
        </w:rPr>
        <w:t xml:space="preserve">. </w:t>
      </w:r>
      <w:r w:rsidRPr="00736FAE">
        <w:rPr>
          <w:rFonts w:asciiTheme="minorHAnsi" w:eastAsia="Tahoma" w:hAnsiTheme="minorHAnsi" w:cstheme="minorHAnsi"/>
          <w:b/>
          <w:spacing w:val="50"/>
          <w:sz w:val="24"/>
          <w:szCs w:val="24"/>
        </w:rPr>
        <w:t xml:space="preserve"> </w:t>
      </w:r>
      <w:r w:rsidR="006B0540" w:rsidRPr="006B0540">
        <w:rPr>
          <w:rFonts w:asciiTheme="minorHAnsi" w:eastAsia="Tahoma" w:hAnsiTheme="minorHAnsi" w:cstheme="minorHAnsi"/>
          <w:b/>
          <w:sz w:val="24"/>
          <w:szCs w:val="24"/>
        </w:rPr>
        <w:t>Respond to incident</w:t>
      </w:r>
    </w:p>
    <w:tbl>
      <w:tblPr>
        <w:tblStyle w:val="TableGrid"/>
        <w:tblW w:w="0" w:type="auto"/>
        <w:tblLook w:val="04A0" w:firstRow="1" w:lastRow="0" w:firstColumn="1" w:lastColumn="0" w:noHBand="0" w:noVBand="1"/>
      </w:tblPr>
      <w:tblGrid>
        <w:gridCol w:w="6516"/>
        <w:gridCol w:w="2500"/>
      </w:tblGrid>
      <w:tr w:rsidR="00B76754" w:rsidRPr="00736FAE" w14:paraId="48463CDD" w14:textId="77777777" w:rsidTr="00B0428E">
        <w:tc>
          <w:tcPr>
            <w:tcW w:w="6516" w:type="dxa"/>
          </w:tcPr>
          <w:p w14:paraId="2FB8D9FA" w14:textId="3E50E4D5" w:rsidR="00B76754" w:rsidRPr="00736FAE" w:rsidRDefault="00B76754" w:rsidP="00B335A3">
            <w:pPr>
              <w:spacing w:before="13"/>
              <w:jc w:val="both"/>
              <w:rPr>
                <w:rFonts w:asciiTheme="minorHAnsi" w:eastAsia="Tahoma" w:hAnsiTheme="minorHAnsi" w:cstheme="minorHAnsi"/>
                <w:sz w:val="24"/>
                <w:szCs w:val="24"/>
              </w:rPr>
            </w:pPr>
            <w:r w:rsidRPr="00736FAE">
              <w:rPr>
                <w:rFonts w:asciiTheme="minorHAnsi" w:eastAsia="Tahoma" w:hAnsiTheme="minorHAnsi" w:cstheme="minorHAnsi"/>
                <w:b/>
                <w:spacing w:val="2"/>
                <w:sz w:val="24"/>
                <w:szCs w:val="24"/>
              </w:rPr>
              <w:t>P</w:t>
            </w:r>
            <w:r w:rsidRPr="00736FAE">
              <w:rPr>
                <w:rFonts w:asciiTheme="minorHAnsi" w:eastAsia="Tahoma" w:hAnsiTheme="minorHAnsi" w:cstheme="minorHAnsi"/>
                <w:b/>
                <w:spacing w:val="-1"/>
                <w:sz w:val="24"/>
                <w:szCs w:val="24"/>
              </w:rPr>
              <w:t>r</w:t>
            </w:r>
            <w:r w:rsidRPr="00736FAE">
              <w:rPr>
                <w:rFonts w:asciiTheme="minorHAnsi" w:eastAsia="Tahoma" w:hAnsiTheme="minorHAnsi" w:cstheme="minorHAnsi"/>
                <w:b/>
                <w:sz w:val="24"/>
                <w:szCs w:val="24"/>
              </w:rPr>
              <w:t>oce</w:t>
            </w:r>
            <w:r w:rsidRPr="00736FAE">
              <w:rPr>
                <w:rFonts w:asciiTheme="minorHAnsi" w:eastAsia="Tahoma" w:hAnsiTheme="minorHAnsi" w:cstheme="minorHAnsi"/>
                <w:b/>
                <w:spacing w:val="-2"/>
                <w:sz w:val="24"/>
                <w:szCs w:val="24"/>
              </w:rPr>
              <w:t>d</w:t>
            </w:r>
            <w:r w:rsidRPr="00736FAE">
              <w:rPr>
                <w:rFonts w:asciiTheme="minorHAnsi" w:eastAsia="Tahoma" w:hAnsiTheme="minorHAnsi" w:cstheme="minorHAnsi"/>
                <w:b/>
                <w:sz w:val="24"/>
                <w:szCs w:val="24"/>
              </w:rPr>
              <w:t>ure</w:t>
            </w:r>
          </w:p>
        </w:tc>
        <w:tc>
          <w:tcPr>
            <w:tcW w:w="2500" w:type="dxa"/>
          </w:tcPr>
          <w:p w14:paraId="618F0F2E" w14:textId="44F8ED2B" w:rsidR="00B76754" w:rsidRPr="00736FAE" w:rsidRDefault="00B76754" w:rsidP="00B335A3">
            <w:pPr>
              <w:spacing w:before="13"/>
              <w:jc w:val="both"/>
              <w:rPr>
                <w:rFonts w:asciiTheme="minorHAnsi" w:eastAsia="Tahoma" w:hAnsiTheme="minorHAnsi" w:cstheme="minorHAnsi"/>
                <w:sz w:val="24"/>
                <w:szCs w:val="24"/>
              </w:rPr>
            </w:pPr>
            <w:r w:rsidRPr="00736FAE">
              <w:rPr>
                <w:rFonts w:asciiTheme="minorHAnsi" w:eastAsia="Tahoma" w:hAnsiTheme="minorHAnsi" w:cstheme="minorHAnsi"/>
                <w:b/>
                <w:spacing w:val="2"/>
                <w:sz w:val="24"/>
                <w:szCs w:val="24"/>
              </w:rPr>
              <w:t>R</w:t>
            </w:r>
            <w:r w:rsidRPr="00736FAE">
              <w:rPr>
                <w:rFonts w:asciiTheme="minorHAnsi" w:eastAsia="Tahoma" w:hAnsiTheme="minorHAnsi" w:cstheme="minorHAnsi"/>
                <w:b/>
                <w:spacing w:val="-5"/>
                <w:sz w:val="24"/>
                <w:szCs w:val="24"/>
              </w:rPr>
              <w:t>e</w:t>
            </w:r>
            <w:r w:rsidRPr="00736FAE">
              <w:rPr>
                <w:rFonts w:asciiTheme="minorHAnsi" w:eastAsia="Tahoma" w:hAnsiTheme="minorHAnsi" w:cstheme="minorHAnsi"/>
                <w:b/>
                <w:spacing w:val="2"/>
                <w:sz w:val="24"/>
                <w:szCs w:val="24"/>
              </w:rPr>
              <w:t>s</w:t>
            </w:r>
            <w:r w:rsidRPr="00736FAE">
              <w:rPr>
                <w:rFonts w:asciiTheme="minorHAnsi" w:eastAsia="Tahoma" w:hAnsiTheme="minorHAnsi" w:cstheme="minorHAnsi"/>
                <w:b/>
                <w:spacing w:val="-2"/>
                <w:sz w:val="24"/>
                <w:szCs w:val="24"/>
              </w:rPr>
              <w:t>p</w:t>
            </w:r>
            <w:r w:rsidRPr="00736FAE">
              <w:rPr>
                <w:rFonts w:asciiTheme="minorHAnsi" w:eastAsia="Tahoma" w:hAnsiTheme="minorHAnsi" w:cstheme="minorHAnsi"/>
                <w:b/>
                <w:sz w:val="24"/>
                <w:szCs w:val="24"/>
              </w:rPr>
              <w:t>o</w:t>
            </w:r>
            <w:r w:rsidRPr="00736FAE">
              <w:rPr>
                <w:rFonts w:asciiTheme="minorHAnsi" w:eastAsia="Tahoma" w:hAnsiTheme="minorHAnsi" w:cstheme="minorHAnsi"/>
                <w:b/>
                <w:spacing w:val="-4"/>
                <w:sz w:val="24"/>
                <w:szCs w:val="24"/>
              </w:rPr>
              <w:t>n</w:t>
            </w:r>
            <w:r w:rsidRPr="00736FAE">
              <w:rPr>
                <w:rFonts w:asciiTheme="minorHAnsi" w:eastAsia="Tahoma" w:hAnsiTheme="minorHAnsi" w:cstheme="minorHAnsi"/>
                <w:b/>
                <w:spacing w:val="2"/>
                <w:sz w:val="24"/>
                <w:szCs w:val="24"/>
              </w:rPr>
              <w:t>s</w:t>
            </w:r>
            <w:r w:rsidRPr="00736FAE">
              <w:rPr>
                <w:rFonts w:asciiTheme="minorHAnsi" w:eastAsia="Tahoma" w:hAnsiTheme="minorHAnsi" w:cstheme="minorHAnsi"/>
                <w:b/>
                <w:spacing w:val="-3"/>
                <w:w w:val="101"/>
                <w:sz w:val="24"/>
                <w:szCs w:val="24"/>
              </w:rPr>
              <w:t>i</w:t>
            </w:r>
            <w:r w:rsidRPr="00736FAE">
              <w:rPr>
                <w:rFonts w:asciiTheme="minorHAnsi" w:eastAsia="Tahoma" w:hAnsiTheme="minorHAnsi" w:cstheme="minorHAnsi"/>
                <w:b/>
                <w:spacing w:val="2"/>
                <w:sz w:val="24"/>
                <w:szCs w:val="24"/>
              </w:rPr>
              <w:t>b</w:t>
            </w:r>
            <w:r w:rsidRPr="00736FAE">
              <w:rPr>
                <w:rFonts w:asciiTheme="minorHAnsi" w:eastAsia="Tahoma" w:hAnsiTheme="minorHAnsi" w:cstheme="minorHAnsi"/>
                <w:b/>
                <w:spacing w:val="1"/>
                <w:w w:val="101"/>
                <w:sz w:val="24"/>
                <w:szCs w:val="24"/>
              </w:rPr>
              <w:t>i</w:t>
            </w:r>
            <w:r w:rsidRPr="00736FAE">
              <w:rPr>
                <w:rFonts w:asciiTheme="minorHAnsi" w:eastAsia="Tahoma" w:hAnsiTheme="minorHAnsi" w:cstheme="minorHAnsi"/>
                <w:b/>
                <w:spacing w:val="-3"/>
                <w:w w:val="101"/>
                <w:sz w:val="24"/>
                <w:szCs w:val="24"/>
              </w:rPr>
              <w:t>l</w:t>
            </w:r>
            <w:r w:rsidRPr="00736FAE">
              <w:rPr>
                <w:rFonts w:asciiTheme="minorHAnsi" w:eastAsia="Tahoma" w:hAnsiTheme="minorHAnsi" w:cstheme="minorHAnsi"/>
                <w:b/>
                <w:spacing w:val="1"/>
                <w:w w:val="101"/>
                <w:sz w:val="24"/>
                <w:szCs w:val="24"/>
              </w:rPr>
              <w:t>i</w:t>
            </w:r>
            <w:r w:rsidRPr="00736FAE">
              <w:rPr>
                <w:rFonts w:asciiTheme="minorHAnsi" w:eastAsia="Tahoma" w:hAnsiTheme="minorHAnsi" w:cstheme="minorHAnsi"/>
                <w:b/>
                <w:spacing w:val="-2"/>
                <w:sz w:val="24"/>
                <w:szCs w:val="24"/>
              </w:rPr>
              <w:t>t</w:t>
            </w:r>
            <w:r w:rsidRPr="00736FAE">
              <w:rPr>
                <w:rFonts w:asciiTheme="minorHAnsi" w:eastAsia="Tahoma" w:hAnsiTheme="minorHAnsi" w:cstheme="minorHAnsi"/>
                <w:b/>
                <w:sz w:val="24"/>
                <w:szCs w:val="24"/>
              </w:rPr>
              <w:t>y</w:t>
            </w:r>
          </w:p>
        </w:tc>
      </w:tr>
      <w:tr w:rsidR="00B76754" w:rsidRPr="00381999" w14:paraId="7B7CA9F8" w14:textId="77777777" w:rsidTr="00B0428E">
        <w:tc>
          <w:tcPr>
            <w:tcW w:w="6516" w:type="dxa"/>
          </w:tcPr>
          <w:p w14:paraId="64B0692D" w14:textId="5AFAB387" w:rsidR="00B76754" w:rsidRPr="00381999" w:rsidRDefault="006B0540" w:rsidP="00B335A3">
            <w:pPr>
              <w:pStyle w:val="ListParagraph"/>
              <w:numPr>
                <w:ilvl w:val="0"/>
                <w:numId w:val="2"/>
              </w:numPr>
              <w:spacing w:before="13"/>
              <w:ind w:left="306"/>
              <w:jc w:val="both"/>
              <w:rPr>
                <w:rFonts w:asciiTheme="minorHAnsi" w:eastAsia="Tahoma" w:hAnsiTheme="minorHAnsi" w:cstheme="minorHAnsi"/>
                <w:b/>
                <w:spacing w:val="2"/>
                <w:sz w:val="22"/>
                <w:szCs w:val="22"/>
              </w:rPr>
            </w:pPr>
            <w:r>
              <w:rPr>
                <w:rFonts w:ascii="Tahoma" w:eastAsia="Tahoma" w:hAnsi="Tahoma" w:cs="Tahoma"/>
                <w:b/>
                <w:spacing w:val="-1"/>
              </w:rPr>
              <w:t>I</w:t>
            </w:r>
            <w:r>
              <w:rPr>
                <w:rFonts w:ascii="Tahoma" w:eastAsia="Tahoma" w:hAnsi="Tahoma" w:cs="Tahoma"/>
                <w:b/>
              </w:rPr>
              <w:t>mme</w:t>
            </w:r>
            <w:r>
              <w:rPr>
                <w:rFonts w:ascii="Tahoma" w:eastAsia="Tahoma" w:hAnsi="Tahoma" w:cs="Tahoma"/>
                <w:b/>
                <w:spacing w:val="-2"/>
              </w:rPr>
              <w:t>d</w:t>
            </w:r>
            <w:r>
              <w:rPr>
                <w:rFonts w:ascii="Tahoma" w:eastAsia="Tahoma" w:hAnsi="Tahoma" w:cs="Tahoma"/>
                <w:b/>
                <w:spacing w:val="1"/>
              </w:rPr>
              <w:t>i</w:t>
            </w:r>
            <w:r>
              <w:rPr>
                <w:rFonts w:ascii="Tahoma" w:eastAsia="Tahoma" w:hAnsi="Tahoma" w:cs="Tahoma"/>
                <w:b/>
                <w:spacing w:val="-1"/>
              </w:rPr>
              <w:t>a</w:t>
            </w:r>
            <w:r>
              <w:rPr>
                <w:rFonts w:ascii="Tahoma" w:eastAsia="Tahoma" w:hAnsi="Tahoma" w:cs="Tahoma"/>
                <w:b/>
                <w:spacing w:val="-2"/>
              </w:rPr>
              <w:t>t</w:t>
            </w:r>
            <w:r>
              <w:rPr>
                <w:rFonts w:ascii="Tahoma" w:eastAsia="Tahoma" w:hAnsi="Tahoma" w:cs="Tahoma"/>
                <w:b/>
              </w:rPr>
              <w:t>e</w:t>
            </w:r>
            <w:r>
              <w:rPr>
                <w:rFonts w:ascii="Tahoma" w:eastAsia="Tahoma" w:hAnsi="Tahoma" w:cs="Tahoma"/>
                <w:b/>
                <w:spacing w:val="1"/>
              </w:rPr>
              <w:t xml:space="preserve"> </w:t>
            </w:r>
            <w:r>
              <w:rPr>
                <w:rFonts w:ascii="Tahoma" w:eastAsia="Tahoma" w:hAnsi="Tahoma" w:cs="Tahoma"/>
                <w:b/>
                <w:spacing w:val="-1"/>
              </w:rPr>
              <w:t>r</w:t>
            </w:r>
            <w:r>
              <w:rPr>
                <w:rFonts w:ascii="Tahoma" w:eastAsia="Tahoma" w:hAnsi="Tahoma" w:cs="Tahoma"/>
                <w:b/>
              </w:rPr>
              <w:t>e</w:t>
            </w:r>
            <w:r>
              <w:rPr>
                <w:rFonts w:ascii="Tahoma" w:eastAsia="Tahoma" w:hAnsi="Tahoma" w:cs="Tahoma"/>
                <w:b/>
                <w:spacing w:val="2"/>
              </w:rPr>
              <w:t>s</w:t>
            </w:r>
            <w:r>
              <w:rPr>
                <w:rFonts w:ascii="Tahoma" w:eastAsia="Tahoma" w:hAnsi="Tahoma" w:cs="Tahoma"/>
                <w:b/>
                <w:spacing w:val="-7"/>
              </w:rPr>
              <w:t>p</w:t>
            </w:r>
            <w:r>
              <w:rPr>
                <w:rFonts w:ascii="Tahoma" w:eastAsia="Tahoma" w:hAnsi="Tahoma" w:cs="Tahoma"/>
                <w:b/>
              </w:rPr>
              <w:t>o</w:t>
            </w:r>
            <w:r>
              <w:rPr>
                <w:rFonts w:ascii="Tahoma" w:eastAsia="Tahoma" w:hAnsi="Tahoma" w:cs="Tahoma"/>
                <w:b/>
                <w:spacing w:val="1"/>
              </w:rPr>
              <w:t>n</w:t>
            </w:r>
            <w:r>
              <w:rPr>
                <w:rFonts w:ascii="Tahoma" w:eastAsia="Tahoma" w:hAnsi="Tahoma" w:cs="Tahoma"/>
                <w:b/>
                <w:spacing w:val="-3"/>
              </w:rPr>
              <w:t>s</w:t>
            </w:r>
            <w:r>
              <w:rPr>
                <w:rFonts w:ascii="Tahoma" w:eastAsia="Tahoma" w:hAnsi="Tahoma" w:cs="Tahoma"/>
                <w:b/>
              </w:rPr>
              <w:t>e (</w:t>
            </w:r>
            <w:r>
              <w:rPr>
                <w:rFonts w:ascii="Tahoma" w:eastAsia="Tahoma" w:hAnsi="Tahoma" w:cs="Tahoma"/>
                <w:b/>
                <w:spacing w:val="-2"/>
              </w:rPr>
              <w:t>w</w:t>
            </w:r>
            <w:r>
              <w:rPr>
                <w:rFonts w:ascii="Tahoma" w:eastAsia="Tahoma" w:hAnsi="Tahoma" w:cs="Tahoma"/>
                <w:b/>
                <w:spacing w:val="1"/>
              </w:rPr>
              <w:t>i</w:t>
            </w:r>
            <w:r>
              <w:rPr>
                <w:rFonts w:ascii="Tahoma" w:eastAsia="Tahoma" w:hAnsi="Tahoma" w:cs="Tahoma"/>
                <w:b/>
                <w:spacing w:val="-2"/>
              </w:rPr>
              <w:t>t</w:t>
            </w:r>
            <w:r>
              <w:rPr>
                <w:rFonts w:ascii="Tahoma" w:eastAsia="Tahoma" w:hAnsi="Tahoma" w:cs="Tahoma"/>
                <w:b/>
              </w:rPr>
              <w:t>h</w:t>
            </w:r>
            <w:r>
              <w:rPr>
                <w:rFonts w:ascii="Tahoma" w:eastAsia="Tahoma" w:hAnsi="Tahoma" w:cs="Tahoma"/>
                <w:b/>
                <w:spacing w:val="-3"/>
              </w:rPr>
              <w:t>i</w:t>
            </w:r>
            <w:r>
              <w:rPr>
                <w:rFonts w:ascii="Tahoma" w:eastAsia="Tahoma" w:hAnsi="Tahoma" w:cs="Tahoma"/>
                <w:b/>
              </w:rPr>
              <w:t>n</w:t>
            </w:r>
            <w:r>
              <w:rPr>
                <w:rFonts w:ascii="Tahoma" w:eastAsia="Tahoma" w:hAnsi="Tahoma" w:cs="Tahoma"/>
                <w:b/>
                <w:spacing w:val="1"/>
              </w:rPr>
              <w:t xml:space="preserve"> 2</w:t>
            </w:r>
            <w:r>
              <w:rPr>
                <w:rFonts w:ascii="Tahoma" w:eastAsia="Tahoma" w:hAnsi="Tahoma" w:cs="Tahoma"/>
                <w:b/>
              </w:rPr>
              <w:t>4</w:t>
            </w:r>
            <w:r>
              <w:rPr>
                <w:rFonts w:ascii="Tahoma" w:eastAsia="Tahoma" w:hAnsi="Tahoma" w:cs="Tahoma"/>
                <w:b/>
                <w:spacing w:val="-5"/>
              </w:rPr>
              <w:t xml:space="preserve"> </w:t>
            </w:r>
            <w:r>
              <w:rPr>
                <w:rFonts w:ascii="Tahoma" w:eastAsia="Tahoma" w:hAnsi="Tahoma" w:cs="Tahoma"/>
                <w:b/>
              </w:rPr>
              <w:t>h</w:t>
            </w:r>
            <w:r>
              <w:rPr>
                <w:rFonts w:ascii="Tahoma" w:eastAsia="Tahoma" w:hAnsi="Tahoma" w:cs="Tahoma"/>
                <w:b/>
                <w:spacing w:val="1"/>
              </w:rPr>
              <w:t>o</w:t>
            </w:r>
            <w:r>
              <w:rPr>
                <w:rFonts w:ascii="Tahoma" w:eastAsia="Tahoma" w:hAnsi="Tahoma" w:cs="Tahoma"/>
                <w:b/>
              </w:rPr>
              <w:t>u</w:t>
            </w:r>
            <w:r>
              <w:rPr>
                <w:rFonts w:ascii="Tahoma" w:eastAsia="Tahoma" w:hAnsi="Tahoma" w:cs="Tahoma"/>
                <w:b/>
                <w:spacing w:val="-5"/>
              </w:rPr>
              <w:t>r</w:t>
            </w:r>
            <w:r>
              <w:rPr>
                <w:rFonts w:ascii="Tahoma" w:eastAsia="Tahoma" w:hAnsi="Tahoma" w:cs="Tahoma"/>
                <w:b/>
                <w:spacing w:val="2"/>
              </w:rPr>
              <w:t>s</w:t>
            </w:r>
            <w:r>
              <w:rPr>
                <w:rFonts w:ascii="Tahoma" w:eastAsia="Tahoma" w:hAnsi="Tahoma" w:cs="Tahoma"/>
                <w:b/>
              </w:rPr>
              <w:t>)</w:t>
            </w:r>
          </w:p>
          <w:p w14:paraId="00DD2E93" w14:textId="5AC980E3" w:rsidR="006B0540" w:rsidRPr="006B0540"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Assess situation and consider any risks to own safety before taking any action.</w:t>
            </w:r>
          </w:p>
          <w:p w14:paraId="68F5FA2F" w14:textId="2DB24EB5" w:rsidR="006B0540" w:rsidRPr="006B0540"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Alert the most senior staff member available where a critical incident is occurring or is likely to occur.</w:t>
            </w:r>
          </w:p>
          <w:p w14:paraId="735022FD" w14:textId="63A8C9AE" w:rsidR="006B0540" w:rsidRPr="00B0428E"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Take over temporary control of incident (where there is no threat to that</w:t>
            </w:r>
            <w:r w:rsidR="00B0428E">
              <w:rPr>
                <w:rFonts w:asciiTheme="minorHAnsi" w:eastAsia="Tahoma" w:hAnsiTheme="minorHAnsi" w:cstheme="minorHAnsi"/>
                <w:spacing w:val="2"/>
                <w:sz w:val="22"/>
                <w:szCs w:val="22"/>
              </w:rPr>
              <w:t xml:space="preserve"> </w:t>
            </w:r>
            <w:r w:rsidRPr="00B0428E">
              <w:rPr>
                <w:rFonts w:asciiTheme="minorHAnsi" w:eastAsia="Tahoma" w:hAnsiTheme="minorHAnsi" w:cstheme="minorHAnsi"/>
                <w:spacing w:val="2"/>
                <w:sz w:val="22"/>
                <w:szCs w:val="22"/>
              </w:rPr>
              <w:t>person’s safety).</w:t>
            </w:r>
          </w:p>
          <w:p w14:paraId="645B3A72" w14:textId="12CA28B5" w:rsidR="006B0540" w:rsidRPr="006B0540"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Contact emergency services ensuring that all details known about the incident are provided.</w:t>
            </w:r>
          </w:p>
          <w:p w14:paraId="53F3D47D" w14:textId="2F26BA80" w:rsidR="006B0540" w:rsidRPr="00B0428E"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Action evacuation procedures if required and provide first aid or medical assistance as needed.</w:t>
            </w:r>
          </w:p>
          <w:p w14:paraId="4C2BA1CA" w14:textId="74358390" w:rsidR="006B0540" w:rsidRPr="006B0540"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Develop and implement a Critical Incident Action Plan for responding appropriately in a timely manner.</w:t>
            </w:r>
          </w:p>
          <w:p w14:paraId="40EAAF2E" w14:textId="14CFE505" w:rsidR="006B0540" w:rsidRPr="006B0540"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Liaise with any other parties involved as required (e.g. police, doctors, hospital staff, embassies or consulates and other relevant professionals).</w:t>
            </w:r>
          </w:p>
          <w:p w14:paraId="2A7CF0F8" w14:textId="29713447" w:rsidR="006B0540" w:rsidRPr="00B0428E"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Contact and inform parents and family members of those involved in incident.</w:t>
            </w:r>
            <w:r w:rsidR="00356F12">
              <w:rPr>
                <w:rFonts w:asciiTheme="minorHAnsi" w:eastAsia="Tahoma" w:hAnsiTheme="minorHAnsi" w:cstheme="minorHAnsi"/>
                <w:spacing w:val="2"/>
                <w:sz w:val="22"/>
                <w:szCs w:val="22"/>
              </w:rPr>
              <w:t xml:space="preserve"> </w:t>
            </w:r>
            <w:r w:rsidR="00356F12">
              <w:rPr>
                <w:rFonts w:asciiTheme="minorHAnsi" w:eastAsia="Calibri" w:hAnsiTheme="minorHAnsi" w:cstheme="minorHAnsi"/>
                <w:sz w:val="24"/>
                <w:szCs w:val="24"/>
              </w:rPr>
              <w:t>(Appendix B)</w:t>
            </w:r>
          </w:p>
          <w:p w14:paraId="16351404" w14:textId="297279D8" w:rsidR="006B0540" w:rsidRPr="006B0540"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Provide an officially agreed response to the media and ensure other staff involved are aware of the appropriate response to the media.</w:t>
            </w:r>
          </w:p>
          <w:p w14:paraId="4999CC5E" w14:textId="6EA76549" w:rsidR="00B76754" w:rsidRPr="00381999" w:rsidRDefault="006B0540"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6B0540">
              <w:rPr>
                <w:rFonts w:asciiTheme="minorHAnsi" w:eastAsia="Tahoma" w:hAnsiTheme="minorHAnsi" w:cstheme="minorHAnsi"/>
                <w:spacing w:val="2"/>
                <w:sz w:val="22"/>
                <w:szCs w:val="22"/>
              </w:rPr>
              <w:t>Keep appropriate and adequate records.</w:t>
            </w:r>
          </w:p>
        </w:tc>
        <w:tc>
          <w:tcPr>
            <w:tcW w:w="2500" w:type="dxa"/>
          </w:tcPr>
          <w:p w14:paraId="2C420313" w14:textId="0846E989" w:rsidR="00B76754" w:rsidRPr="00381999" w:rsidRDefault="00C961DC" w:rsidP="00B335A3">
            <w:pPr>
              <w:spacing w:before="13"/>
              <w:jc w:val="both"/>
              <w:rPr>
                <w:rFonts w:asciiTheme="minorHAnsi" w:eastAsia="Tahoma" w:hAnsiTheme="minorHAnsi" w:cstheme="minorHAnsi"/>
                <w:sz w:val="22"/>
                <w:szCs w:val="22"/>
              </w:rPr>
            </w:pPr>
            <w:r w:rsidRPr="00381999">
              <w:rPr>
                <w:rFonts w:asciiTheme="minorHAnsi" w:eastAsia="Tahoma" w:hAnsiTheme="minorHAnsi" w:cstheme="minorHAnsi"/>
                <w:sz w:val="22"/>
                <w:szCs w:val="22"/>
              </w:rPr>
              <w:t>CEO and Administration Team</w:t>
            </w:r>
          </w:p>
        </w:tc>
      </w:tr>
      <w:tr w:rsidR="00B76754" w:rsidRPr="00381999" w14:paraId="76748627" w14:textId="77777777" w:rsidTr="00B0428E">
        <w:tc>
          <w:tcPr>
            <w:tcW w:w="6516" w:type="dxa"/>
          </w:tcPr>
          <w:p w14:paraId="0FE72DC0" w14:textId="5718C0FB" w:rsidR="00F736F9" w:rsidRPr="00381999" w:rsidRDefault="00B0428E" w:rsidP="00B335A3">
            <w:pPr>
              <w:pStyle w:val="ListParagraph"/>
              <w:numPr>
                <w:ilvl w:val="0"/>
                <w:numId w:val="2"/>
              </w:numPr>
              <w:spacing w:before="13"/>
              <w:ind w:left="306"/>
              <w:jc w:val="both"/>
              <w:rPr>
                <w:rFonts w:asciiTheme="minorHAnsi" w:eastAsia="Tahoma" w:hAnsiTheme="minorHAnsi" w:cstheme="minorHAnsi"/>
                <w:b/>
                <w:spacing w:val="2"/>
                <w:sz w:val="22"/>
                <w:szCs w:val="22"/>
              </w:rPr>
            </w:pPr>
            <w:r w:rsidRPr="00B0428E">
              <w:rPr>
                <w:rFonts w:asciiTheme="minorHAnsi" w:eastAsia="Tahoma" w:hAnsiTheme="minorHAnsi" w:cstheme="minorHAnsi"/>
                <w:b/>
                <w:spacing w:val="2"/>
                <w:sz w:val="24"/>
                <w:szCs w:val="24"/>
              </w:rPr>
              <w:t>S</w:t>
            </w:r>
            <w:r w:rsidRPr="00B0428E">
              <w:rPr>
                <w:rFonts w:asciiTheme="minorHAnsi" w:eastAsia="Tahoma" w:hAnsiTheme="minorHAnsi" w:cstheme="minorHAnsi"/>
                <w:b/>
                <w:sz w:val="24"/>
                <w:szCs w:val="24"/>
              </w:rPr>
              <w:t>ec</w:t>
            </w:r>
            <w:r w:rsidRPr="00B0428E">
              <w:rPr>
                <w:rFonts w:asciiTheme="minorHAnsi" w:eastAsia="Tahoma" w:hAnsiTheme="minorHAnsi" w:cstheme="minorHAnsi"/>
                <w:b/>
                <w:spacing w:val="-5"/>
                <w:sz w:val="24"/>
                <w:szCs w:val="24"/>
              </w:rPr>
              <w:t>o</w:t>
            </w:r>
            <w:r w:rsidRPr="00B0428E">
              <w:rPr>
                <w:rFonts w:asciiTheme="minorHAnsi" w:eastAsia="Tahoma" w:hAnsiTheme="minorHAnsi" w:cstheme="minorHAnsi"/>
                <w:b/>
                <w:sz w:val="24"/>
                <w:szCs w:val="24"/>
              </w:rPr>
              <w:t>n</w:t>
            </w:r>
            <w:r w:rsidRPr="00B0428E">
              <w:rPr>
                <w:rFonts w:asciiTheme="minorHAnsi" w:eastAsia="Tahoma" w:hAnsiTheme="minorHAnsi" w:cstheme="minorHAnsi"/>
                <w:b/>
                <w:spacing w:val="-2"/>
                <w:sz w:val="24"/>
                <w:szCs w:val="24"/>
              </w:rPr>
              <w:t>d</w:t>
            </w:r>
            <w:r w:rsidRPr="00B0428E">
              <w:rPr>
                <w:rFonts w:asciiTheme="minorHAnsi" w:eastAsia="Tahoma" w:hAnsiTheme="minorHAnsi" w:cstheme="minorHAnsi"/>
                <w:b/>
                <w:spacing w:val="-1"/>
                <w:sz w:val="24"/>
                <w:szCs w:val="24"/>
              </w:rPr>
              <w:t>ar</w:t>
            </w:r>
            <w:r w:rsidRPr="00B0428E">
              <w:rPr>
                <w:rFonts w:asciiTheme="minorHAnsi" w:eastAsia="Tahoma" w:hAnsiTheme="minorHAnsi" w:cstheme="minorHAnsi"/>
                <w:b/>
                <w:sz w:val="24"/>
                <w:szCs w:val="24"/>
              </w:rPr>
              <w:t>y</w:t>
            </w:r>
            <w:r w:rsidRPr="00B0428E">
              <w:rPr>
                <w:rFonts w:asciiTheme="minorHAnsi" w:eastAsia="Tahoma" w:hAnsiTheme="minorHAnsi" w:cstheme="minorHAnsi"/>
                <w:b/>
                <w:spacing w:val="-2"/>
                <w:sz w:val="24"/>
                <w:szCs w:val="24"/>
              </w:rPr>
              <w:t xml:space="preserve"> </w:t>
            </w:r>
            <w:r w:rsidRPr="00B0428E">
              <w:rPr>
                <w:rFonts w:asciiTheme="minorHAnsi" w:eastAsia="Tahoma" w:hAnsiTheme="minorHAnsi" w:cstheme="minorHAnsi"/>
                <w:b/>
                <w:spacing w:val="-1"/>
                <w:sz w:val="24"/>
                <w:szCs w:val="24"/>
              </w:rPr>
              <w:t>r</w:t>
            </w:r>
            <w:r w:rsidRPr="00B0428E">
              <w:rPr>
                <w:rFonts w:asciiTheme="minorHAnsi" w:eastAsia="Tahoma" w:hAnsiTheme="minorHAnsi" w:cstheme="minorHAnsi"/>
                <w:b/>
                <w:sz w:val="24"/>
                <w:szCs w:val="24"/>
              </w:rPr>
              <w:t>e</w:t>
            </w:r>
            <w:r w:rsidRPr="00B0428E">
              <w:rPr>
                <w:rFonts w:asciiTheme="minorHAnsi" w:eastAsia="Tahoma" w:hAnsiTheme="minorHAnsi" w:cstheme="minorHAnsi"/>
                <w:b/>
                <w:spacing w:val="2"/>
                <w:sz w:val="24"/>
                <w:szCs w:val="24"/>
              </w:rPr>
              <w:t>s</w:t>
            </w:r>
            <w:r w:rsidRPr="00B0428E">
              <w:rPr>
                <w:rFonts w:asciiTheme="minorHAnsi" w:eastAsia="Tahoma" w:hAnsiTheme="minorHAnsi" w:cstheme="minorHAnsi"/>
                <w:b/>
                <w:spacing w:val="-2"/>
                <w:sz w:val="24"/>
                <w:szCs w:val="24"/>
              </w:rPr>
              <w:t>p</w:t>
            </w:r>
            <w:r w:rsidRPr="00B0428E">
              <w:rPr>
                <w:rFonts w:asciiTheme="minorHAnsi" w:eastAsia="Tahoma" w:hAnsiTheme="minorHAnsi" w:cstheme="minorHAnsi"/>
                <w:b/>
                <w:sz w:val="24"/>
                <w:szCs w:val="24"/>
              </w:rPr>
              <w:t>o</w:t>
            </w:r>
            <w:r w:rsidRPr="00B0428E">
              <w:rPr>
                <w:rFonts w:asciiTheme="minorHAnsi" w:eastAsia="Tahoma" w:hAnsiTheme="minorHAnsi" w:cstheme="minorHAnsi"/>
                <w:b/>
                <w:spacing w:val="-4"/>
                <w:sz w:val="24"/>
                <w:szCs w:val="24"/>
              </w:rPr>
              <w:t>n</w:t>
            </w:r>
            <w:r w:rsidRPr="00B0428E">
              <w:rPr>
                <w:rFonts w:asciiTheme="minorHAnsi" w:eastAsia="Tahoma" w:hAnsiTheme="minorHAnsi" w:cstheme="minorHAnsi"/>
                <w:b/>
                <w:spacing w:val="2"/>
                <w:sz w:val="24"/>
                <w:szCs w:val="24"/>
              </w:rPr>
              <w:t>s</w:t>
            </w:r>
            <w:r w:rsidRPr="00B0428E">
              <w:rPr>
                <w:rFonts w:asciiTheme="minorHAnsi" w:eastAsia="Tahoma" w:hAnsiTheme="minorHAnsi" w:cstheme="minorHAnsi"/>
                <w:b/>
                <w:sz w:val="24"/>
                <w:szCs w:val="24"/>
              </w:rPr>
              <w:t>e (</w:t>
            </w:r>
            <w:r w:rsidRPr="00B0428E">
              <w:rPr>
                <w:rFonts w:asciiTheme="minorHAnsi" w:eastAsia="Tahoma" w:hAnsiTheme="minorHAnsi" w:cstheme="minorHAnsi"/>
                <w:b/>
                <w:spacing w:val="-4"/>
                <w:sz w:val="24"/>
                <w:szCs w:val="24"/>
              </w:rPr>
              <w:t>4</w:t>
            </w:r>
            <w:r w:rsidRPr="00B0428E">
              <w:rPr>
                <w:rFonts w:asciiTheme="minorHAnsi" w:eastAsia="Tahoma" w:hAnsiTheme="minorHAnsi" w:cstheme="minorHAnsi"/>
                <w:b/>
                <w:sz w:val="24"/>
                <w:szCs w:val="24"/>
              </w:rPr>
              <w:t>8</w:t>
            </w:r>
            <w:r w:rsidRPr="00B0428E">
              <w:rPr>
                <w:rFonts w:asciiTheme="minorHAnsi" w:eastAsia="Tahoma" w:hAnsiTheme="minorHAnsi" w:cstheme="minorHAnsi"/>
                <w:b/>
                <w:spacing w:val="2"/>
                <w:sz w:val="24"/>
                <w:szCs w:val="24"/>
              </w:rPr>
              <w:t xml:space="preserve"> </w:t>
            </w:r>
            <w:r w:rsidRPr="00B0428E">
              <w:rPr>
                <w:rFonts w:asciiTheme="minorHAnsi" w:eastAsia="Tahoma" w:hAnsiTheme="minorHAnsi" w:cstheme="minorHAnsi"/>
                <w:b/>
                <w:sz w:val="24"/>
                <w:szCs w:val="24"/>
              </w:rPr>
              <w:t>–</w:t>
            </w:r>
            <w:r w:rsidRPr="00B0428E">
              <w:rPr>
                <w:rFonts w:asciiTheme="minorHAnsi" w:eastAsia="Tahoma" w:hAnsiTheme="minorHAnsi" w:cstheme="minorHAnsi"/>
                <w:b/>
                <w:spacing w:val="1"/>
                <w:sz w:val="24"/>
                <w:szCs w:val="24"/>
              </w:rPr>
              <w:t xml:space="preserve"> </w:t>
            </w:r>
            <w:r w:rsidRPr="00B0428E">
              <w:rPr>
                <w:rFonts w:asciiTheme="minorHAnsi" w:eastAsia="Tahoma" w:hAnsiTheme="minorHAnsi" w:cstheme="minorHAnsi"/>
                <w:b/>
                <w:spacing w:val="-4"/>
                <w:sz w:val="24"/>
                <w:szCs w:val="24"/>
              </w:rPr>
              <w:t>7</w:t>
            </w:r>
            <w:r w:rsidRPr="00B0428E">
              <w:rPr>
                <w:rFonts w:asciiTheme="minorHAnsi" w:eastAsia="Tahoma" w:hAnsiTheme="minorHAnsi" w:cstheme="minorHAnsi"/>
                <w:b/>
                <w:sz w:val="24"/>
                <w:szCs w:val="24"/>
              </w:rPr>
              <w:t>2 h</w:t>
            </w:r>
            <w:r w:rsidRPr="00B0428E">
              <w:rPr>
                <w:rFonts w:asciiTheme="minorHAnsi" w:eastAsia="Tahoma" w:hAnsiTheme="minorHAnsi" w:cstheme="minorHAnsi"/>
                <w:b/>
                <w:spacing w:val="-4"/>
                <w:sz w:val="24"/>
                <w:szCs w:val="24"/>
              </w:rPr>
              <w:t>o</w:t>
            </w:r>
            <w:r w:rsidRPr="00B0428E">
              <w:rPr>
                <w:rFonts w:asciiTheme="minorHAnsi" w:eastAsia="Tahoma" w:hAnsiTheme="minorHAnsi" w:cstheme="minorHAnsi"/>
                <w:b/>
                <w:sz w:val="24"/>
                <w:szCs w:val="24"/>
              </w:rPr>
              <w:t>ur</w:t>
            </w:r>
            <w:r w:rsidRPr="00B0428E">
              <w:rPr>
                <w:rFonts w:asciiTheme="minorHAnsi" w:eastAsia="Tahoma" w:hAnsiTheme="minorHAnsi" w:cstheme="minorHAnsi"/>
                <w:b/>
                <w:spacing w:val="1"/>
                <w:sz w:val="24"/>
                <w:szCs w:val="24"/>
              </w:rPr>
              <w:t>s</w:t>
            </w:r>
            <w:r w:rsidRPr="00B0428E">
              <w:rPr>
                <w:rFonts w:asciiTheme="minorHAnsi" w:eastAsia="Tahoma" w:hAnsiTheme="minorHAnsi" w:cstheme="minorHAnsi"/>
                <w:b/>
                <w:sz w:val="24"/>
                <w:szCs w:val="24"/>
              </w:rPr>
              <w:t>)</w:t>
            </w:r>
          </w:p>
          <w:p w14:paraId="7614257F" w14:textId="77777777" w:rsid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Coordinate support, including counselling for those directly or indirectly involved</w:t>
            </w:r>
          </w:p>
          <w:p w14:paraId="0C8BE12E" w14:textId="7CCA405D" w:rsidR="00B0428E" w:rsidRP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Review legal issues, including advising family of process/access to assistance as required</w:t>
            </w:r>
          </w:p>
          <w:p w14:paraId="6D4A64C5" w14:textId="49BE47CE" w:rsidR="00B0428E" w:rsidRP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 xml:space="preserve">Provide staff and students with factual information about the critical incident including </w:t>
            </w:r>
            <w:proofErr w:type="spellStart"/>
            <w:r w:rsidRPr="00B0428E">
              <w:rPr>
                <w:rFonts w:asciiTheme="minorHAnsi" w:eastAsia="Tahoma" w:hAnsiTheme="minorHAnsi" w:cstheme="minorHAnsi"/>
                <w:spacing w:val="2"/>
                <w:sz w:val="22"/>
                <w:szCs w:val="22"/>
              </w:rPr>
              <w:t>organising</w:t>
            </w:r>
            <w:proofErr w:type="spellEnd"/>
            <w:r w:rsidRPr="00B0428E">
              <w:rPr>
                <w:rFonts w:asciiTheme="minorHAnsi" w:eastAsia="Tahoma" w:hAnsiTheme="minorHAnsi" w:cstheme="minorHAnsi"/>
                <w:spacing w:val="2"/>
                <w:sz w:val="22"/>
                <w:szCs w:val="22"/>
              </w:rPr>
              <w:t xml:space="preserve"> a debriefing for all students and staff closely involved with the incident.</w:t>
            </w:r>
          </w:p>
          <w:p w14:paraId="78918687" w14:textId="37C2FB47" w:rsidR="00F736F9" w:rsidRPr="00381999"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1"/>
                <w:sz w:val="22"/>
                <w:szCs w:val="22"/>
              </w:rPr>
            </w:pPr>
            <w:r w:rsidRPr="00B0428E">
              <w:rPr>
                <w:rFonts w:asciiTheme="minorHAnsi" w:eastAsia="Tahoma" w:hAnsiTheme="minorHAnsi" w:cstheme="minorHAnsi"/>
                <w:spacing w:val="2"/>
                <w:sz w:val="22"/>
                <w:szCs w:val="22"/>
              </w:rPr>
              <w:lastRenderedPageBreak/>
              <w:t xml:space="preserve">Restore </w:t>
            </w:r>
            <w:r w:rsidR="00502474">
              <w:rPr>
                <w:rFonts w:asciiTheme="minorHAnsi" w:eastAsia="Tahoma" w:hAnsiTheme="minorHAnsi" w:cstheme="minorHAnsi"/>
                <w:spacing w:val="2"/>
                <w:sz w:val="22"/>
                <w:szCs w:val="22"/>
              </w:rPr>
              <w:t xml:space="preserve">Berry </w:t>
            </w:r>
            <w:r w:rsidR="00502474" w:rsidRPr="006B0540">
              <w:rPr>
                <w:rFonts w:asciiTheme="minorHAnsi" w:eastAsia="Tahoma" w:hAnsiTheme="minorHAnsi" w:cstheme="minorHAnsi"/>
                <w:spacing w:val="2"/>
                <w:sz w:val="22"/>
                <w:szCs w:val="22"/>
              </w:rPr>
              <w:t xml:space="preserve">International College </w:t>
            </w:r>
            <w:r w:rsidRPr="00B0428E">
              <w:rPr>
                <w:rFonts w:asciiTheme="minorHAnsi" w:eastAsia="Tahoma" w:hAnsiTheme="minorHAnsi" w:cstheme="minorHAnsi"/>
                <w:spacing w:val="2"/>
                <w:sz w:val="22"/>
                <w:szCs w:val="22"/>
              </w:rPr>
              <w:t>to regular routine, program delivery, and community life as soon as possible.</w:t>
            </w:r>
          </w:p>
        </w:tc>
        <w:tc>
          <w:tcPr>
            <w:tcW w:w="2500" w:type="dxa"/>
          </w:tcPr>
          <w:p w14:paraId="01E2D791" w14:textId="5A11DA4D" w:rsidR="00B76754" w:rsidRPr="00381999" w:rsidRDefault="00C961DC" w:rsidP="00B335A3">
            <w:pPr>
              <w:spacing w:before="13"/>
              <w:jc w:val="both"/>
              <w:rPr>
                <w:rFonts w:asciiTheme="minorHAnsi" w:eastAsia="Tahoma" w:hAnsiTheme="minorHAnsi" w:cstheme="minorHAnsi"/>
                <w:sz w:val="22"/>
                <w:szCs w:val="22"/>
              </w:rPr>
            </w:pPr>
            <w:r w:rsidRPr="00381999">
              <w:rPr>
                <w:rFonts w:asciiTheme="minorHAnsi" w:eastAsia="Tahoma" w:hAnsiTheme="minorHAnsi" w:cstheme="minorHAnsi"/>
                <w:sz w:val="22"/>
                <w:szCs w:val="22"/>
              </w:rPr>
              <w:lastRenderedPageBreak/>
              <w:t>CEO</w:t>
            </w:r>
          </w:p>
        </w:tc>
      </w:tr>
      <w:tr w:rsidR="00B76754" w:rsidRPr="00381999" w14:paraId="1048317F" w14:textId="77777777" w:rsidTr="00B0428E">
        <w:tc>
          <w:tcPr>
            <w:tcW w:w="6516" w:type="dxa"/>
          </w:tcPr>
          <w:p w14:paraId="4EA56889" w14:textId="1ECCBC94" w:rsidR="00B76754" w:rsidRPr="00381999" w:rsidRDefault="00B0428E" w:rsidP="00B335A3">
            <w:pPr>
              <w:pStyle w:val="ListParagraph"/>
              <w:numPr>
                <w:ilvl w:val="0"/>
                <w:numId w:val="2"/>
              </w:numPr>
              <w:spacing w:before="13"/>
              <w:ind w:left="306"/>
              <w:jc w:val="both"/>
              <w:rPr>
                <w:rFonts w:asciiTheme="minorHAnsi" w:eastAsia="Tahoma" w:hAnsiTheme="minorHAnsi" w:cstheme="minorHAnsi"/>
                <w:b/>
                <w:spacing w:val="2"/>
                <w:sz w:val="22"/>
                <w:szCs w:val="22"/>
              </w:rPr>
            </w:pPr>
            <w:r w:rsidRPr="00B0428E">
              <w:rPr>
                <w:rFonts w:asciiTheme="minorHAnsi" w:eastAsia="Tahoma" w:hAnsiTheme="minorHAnsi" w:cstheme="minorHAnsi"/>
                <w:b/>
                <w:spacing w:val="-2"/>
                <w:sz w:val="24"/>
                <w:szCs w:val="24"/>
              </w:rPr>
              <w:t>O</w:t>
            </w:r>
            <w:r w:rsidRPr="00B0428E">
              <w:rPr>
                <w:rFonts w:asciiTheme="minorHAnsi" w:eastAsia="Tahoma" w:hAnsiTheme="minorHAnsi" w:cstheme="minorHAnsi"/>
                <w:b/>
                <w:sz w:val="24"/>
                <w:szCs w:val="24"/>
              </w:rPr>
              <w:t>n</w:t>
            </w:r>
            <w:r w:rsidRPr="00B0428E">
              <w:rPr>
                <w:rFonts w:asciiTheme="minorHAnsi" w:eastAsia="Tahoma" w:hAnsiTheme="minorHAnsi" w:cstheme="minorHAnsi"/>
                <w:b/>
                <w:spacing w:val="-2"/>
                <w:sz w:val="24"/>
                <w:szCs w:val="24"/>
              </w:rPr>
              <w:t>g</w:t>
            </w:r>
            <w:r w:rsidRPr="00B0428E">
              <w:rPr>
                <w:rFonts w:asciiTheme="minorHAnsi" w:eastAsia="Tahoma" w:hAnsiTheme="minorHAnsi" w:cstheme="minorHAnsi"/>
                <w:b/>
                <w:sz w:val="24"/>
                <w:szCs w:val="24"/>
              </w:rPr>
              <w:t>o</w:t>
            </w:r>
            <w:r w:rsidRPr="00B0428E">
              <w:rPr>
                <w:rFonts w:asciiTheme="minorHAnsi" w:eastAsia="Tahoma" w:hAnsiTheme="minorHAnsi" w:cstheme="minorHAnsi"/>
                <w:b/>
                <w:spacing w:val="2"/>
                <w:sz w:val="24"/>
                <w:szCs w:val="24"/>
              </w:rPr>
              <w:t>i</w:t>
            </w:r>
            <w:r w:rsidRPr="00B0428E">
              <w:rPr>
                <w:rFonts w:asciiTheme="minorHAnsi" w:eastAsia="Tahoma" w:hAnsiTheme="minorHAnsi" w:cstheme="minorHAnsi"/>
                <w:b/>
                <w:sz w:val="24"/>
                <w:szCs w:val="24"/>
              </w:rPr>
              <w:t>ng</w:t>
            </w:r>
            <w:r w:rsidRPr="00B0428E">
              <w:rPr>
                <w:rFonts w:asciiTheme="minorHAnsi" w:eastAsia="Tahoma" w:hAnsiTheme="minorHAnsi" w:cstheme="minorHAnsi"/>
                <w:b/>
                <w:spacing w:val="-2"/>
                <w:sz w:val="24"/>
                <w:szCs w:val="24"/>
              </w:rPr>
              <w:t xml:space="preserve"> </w:t>
            </w:r>
            <w:r w:rsidRPr="00B0428E">
              <w:rPr>
                <w:rFonts w:asciiTheme="minorHAnsi" w:eastAsia="Tahoma" w:hAnsiTheme="minorHAnsi" w:cstheme="minorHAnsi"/>
                <w:b/>
                <w:sz w:val="24"/>
                <w:szCs w:val="24"/>
              </w:rPr>
              <w:t>fo</w:t>
            </w:r>
            <w:r w:rsidRPr="00B0428E">
              <w:rPr>
                <w:rFonts w:asciiTheme="minorHAnsi" w:eastAsia="Tahoma" w:hAnsiTheme="minorHAnsi" w:cstheme="minorHAnsi"/>
                <w:b/>
                <w:spacing w:val="-3"/>
                <w:sz w:val="24"/>
                <w:szCs w:val="24"/>
              </w:rPr>
              <w:t>l</w:t>
            </w:r>
            <w:r w:rsidRPr="00B0428E">
              <w:rPr>
                <w:rFonts w:asciiTheme="minorHAnsi" w:eastAsia="Tahoma" w:hAnsiTheme="minorHAnsi" w:cstheme="minorHAnsi"/>
                <w:b/>
                <w:spacing w:val="1"/>
                <w:sz w:val="24"/>
                <w:szCs w:val="24"/>
              </w:rPr>
              <w:t>l</w:t>
            </w:r>
            <w:r w:rsidRPr="00B0428E">
              <w:rPr>
                <w:rFonts w:asciiTheme="minorHAnsi" w:eastAsia="Tahoma" w:hAnsiTheme="minorHAnsi" w:cstheme="minorHAnsi"/>
                <w:b/>
                <w:sz w:val="24"/>
                <w:szCs w:val="24"/>
              </w:rPr>
              <w:t>ow</w:t>
            </w:r>
            <w:r w:rsidRPr="00B0428E">
              <w:rPr>
                <w:rFonts w:asciiTheme="minorHAnsi" w:eastAsia="Tahoma" w:hAnsiTheme="minorHAnsi" w:cstheme="minorHAnsi"/>
                <w:b/>
                <w:spacing w:val="-1"/>
                <w:sz w:val="24"/>
                <w:szCs w:val="24"/>
              </w:rPr>
              <w:t xml:space="preserve"> </w:t>
            </w:r>
            <w:r w:rsidRPr="00B0428E">
              <w:rPr>
                <w:rFonts w:asciiTheme="minorHAnsi" w:eastAsia="Tahoma" w:hAnsiTheme="minorHAnsi" w:cstheme="minorHAnsi"/>
                <w:b/>
                <w:sz w:val="24"/>
                <w:szCs w:val="24"/>
              </w:rPr>
              <w:t>up</w:t>
            </w:r>
            <w:r w:rsidRPr="00B0428E">
              <w:rPr>
                <w:rFonts w:asciiTheme="minorHAnsi" w:eastAsia="Tahoma" w:hAnsiTheme="minorHAnsi" w:cstheme="minorHAnsi"/>
                <w:b/>
                <w:spacing w:val="-2"/>
                <w:sz w:val="24"/>
                <w:szCs w:val="24"/>
              </w:rPr>
              <w:t xml:space="preserve"> </w:t>
            </w:r>
            <w:r w:rsidRPr="00B0428E">
              <w:rPr>
                <w:rFonts w:asciiTheme="minorHAnsi" w:eastAsia="Tahoma" w:hAnsiTheme="minorHAnsi" w:cstheme="minorHAnsi"/>
                <w:b/>
                <w:spacing w:val="-1"/>
                <w:sz w:val="24"/>
                <w:szCs w:val="24"/>
              </w:rPr>
              <w:t>r</w:t>
            </w:r>
            <w:r w:rsidRPr="00B0428E">
              <w:rPr>
                <w:rFonts w:asciiTheme="minorHAnsi" w:eastAsia="Tahoma" w:hAnsiTheme="minorHAnsi" w:cstheme="minorHAnsi"/>
                <w:b/>
                <w:spacing w:val="-5"/>
                <w:sz w:val="24"/>
                <w:szCs w:val="24"/>
              </w:rPr>
              <w:t>e</w:t>
            </w:r>
            <w:r w:rsidRPr="00B0428E">
              <w:rPr>
                <w:rFonts w:asciiTheme="minorHAnsi" w:eastAsia="Tahoma" w:hAnsiTheme="minorHAnsi" w:cstheme="minorHAnsi"/>
                <w:b/>
                <w:spacing w:val="2"/>
                <w:sz w:val="24"/>
                <w:szCs w:val="24"/>
              </w:rPr>
              <w:t>s</w:t>
            </w:r>
            <w:r w:rsidRPr="00B0428E">
              <w:rPr>
                <w:rFonts w:asciiTheme="minorHAnsi" w:eastAsia="Tahoma" w:hAnsiTheme="minorHAnsi" w:cstheme="minorHAnsi"/>
                <w:b/>
                <w:spacing w:val="-2"/>
                <w:sz w:val="24"/>
                <w:szCs w:val="24"/>
              </w:rPr>
              <w:t>p</w:t>
            </w:r>
            <w:r w:rsidRPr="00B0428E">
              <w:rPr>
                <w:rFonts w:asciiTheme="minorHAnsi" w:eastAsia="Tahoma" w:hAnsiTheme="minorHAnsi" w:cstheme="minorHAnsi"/>
                <w:b/>
                <w:sz w:val="24"/>
                <w:szCs w:val="24"/>
              </w:rPr>
              <w:t>o</w:t>
            </w:r>
            <w:r w:rsidRPr="00B0428E">
              <w:rPr>
                <w:rFonts w:asciiTheme="minorHAnsi" w:eastAsia="Tahoma" w:hAnsiTheme="minorHAnsi" w:cstheme="minorHAnsi"/>
                <w:b/>
                <w:spacing w:val="-4"/>
                <w:sz w:val="24"/>
                <w:szCs w:val="24"/>
              </w:rPr>
              <w:t>n</w:t>
            </w:r>
            <w:r w:rsidRPr="00B0428E">
              <w:rPr>
                <w:rFonts w:asciiTheme="minorHAnsi" w:eastAsia="Tahoma" w:hAnsiTheme="minorHAnsi" w:cstheme="minorHAnsi"/>
                <w:b/>
                <w:spacing w:val="2"/>
                <w:sz w:val="24"/>
                <w:szCs w:val="24"/>
              </w:rPr>
              <w:t>s</w:t>
            </w:r>
            <w:r w:rsidRPr="00B0428E">
              <w:rPr>
                <w:rFonts w:asciiTheme="minorHAnsi" w:eastAsia="Tahoma" w:hAnsiTheme="minorHAnsi" w:cstheme="minorHAnsi"/>
                <w:b/>
                <w:sz w:val="24"/>
                <w:szCs w:val="24"/>
              </w:rPr>
              <w:t>e</w:t>
            </w:r>
          </w:p>
          <w:p w14:paraId="4D3905F7" w14:textId="0FF87FBE" w:rsidR="00B0428E" w:rsidRP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Identify any other persons who have been affected by the critical incident and provide access to support services as required.</w:t>
            </w:r>
          </w:p>
          <w:p w14:paraId="1FA6A9A0" w14:textId="0141907D" w:rsidR="00B0428E" w:rsidRP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Debrief staff and students on an ongoing basis as required.</w:t>
            </w:r>
          </w:p>
          <w:p w14:paraId="695C1AB8" w14:textId="52DCA81F" w:rsidR="00B0428E" w:rsidRP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Where the incident results in a student’s suspension or cancellation of studies,</w:t>
            </w:r>
          </w:p>
          <w:p w14:paraId="0D7A0713" w14:textId="77777777" w:rsidR="00B0428E" w:rsidRP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proofErr w:type="gramStart"/>
            <w:r w:rsidRPr="00B0428E">
              <w:rPr>
                <w:rFonts w:asciiTheme="minorHAnsi" w:eastAsia="Tahoma" w:hAnsiTheme="minorHAnsi" w:cstheme="minorHAnsi"/>
                <w:spacing w:val="2"/>
                <w:sz w:val="22"/>
                <w:szCs w:val="22"/>
              </w:rPr>
              <w:t>notify</w:t>
            </w:r>
            <w:proofErr w:type="gramEnd"/>
            <w:r w:rsidRPr="00B0428E">
              <w:rPr>
                <w:rFonts w:asciiTheme="minorHAnsi" w:eastAsia="Tahoma" w:hAnsiTheme="minorHAnsi" w:cstheme="minorHAnsi"/>
                <w:spacing w:val="2"/>
                <w:sz w:val="22"/>
                <w:szCs w:val="22"/>
              </w:rPr>
              <w:t xml:space="preserve"> DET via PRISMS.</w:t>
            </w:r>
          </w:p>
          <w:p w14:paraId="1D6E0B8B" w14:textId="60747D55" w:rsidR="00B0428E" w:rsidRP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Provide appropriate support in the event of a serious injury or death such as hiring interpreters, making arrangements for hospital/funeral/memorial service/repatriation, obtaining a death certificate, assisting with issues such as insurance and visa issues.</w:t>
            </w:r>
          </w:p>
          <w:p w14:paraId="21BD8A59" w14:textId="3F1DC004" w:rsidR="00B0428E" w:rsidRPr="00B0428E" w:rsidRDefault="00B0428E" w:rsidP="00B335A3">
            <w:pPr>
              <w:pStyle w:val="ListParagraph"/>
              <w:numPr>
                <w:ilvl w:val="0"/>
                <w:numId w:val="3"/>
              </w:numPr>
              <w:spacing w:before="64" w:line="274" w:lineRule="auto"/>
              <w:ind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Monitor the progress of all those affected by the critical incident especially staff and students for signs of delayed stress and the onset of post-traumatic stress disorder.</w:t>
            </w:r>
          </w:p>
          <w:p w14:paraId="6F4B7403" w14:textId="31C425F5" w:rsidR="00B76754" w:rsidRPr="00381999" w:rsidRDefault="00B0428E" w:rsidP="00B335A3">
            <w:pPr>
              <w:pStyle w:val="ListParagraph"/>
              <w:numPr>
                <w:ilvl w:val="0"/>
                <w:numId w:val="3"/>
              </w:numPr>
              <w:spacing w:before="64" w:line="274" w:lineRule="auto"/>
              <w:ind w:right="326"/>
              <w:jc w:val="both"/>
              <w:rPr>
                <w:rFonts w:asciiTheme="minorHAnsi" w:eastAsia="Tahoma" w:hAnsiTheme="minorHAnsi" w:cstheme="minorHAnsi"/>
                <w:sz w:val="18"/>
                <w:szCs w:val="18"/>
              </w:rPr>
            </w:pPr>
            <w:r w:rsidRPr="00B0428E">
              <w:rPr>
                <w:rFonts w:asciiTheme="minorHAnsi" w:eastAsia="Tahoma" w:hAnsiTheme="minorHAnsi" w:cstheme="minorHAnsi"/>
                <w:spacing w:val="2"/>
                <w:sz w:val="22"/>
                <w:szCs w:val="22"/>
              </w:rPr>
              <w:t>Manage long term consequences such as insurance, inquests and legal proceedings.</w:t>
            </w:r>
          </w:p>
        </w:tc>
        <w:tc>
          <w:tcPr>
            <w:tcW w:w="2500" w:type="dxa"/>
          </w:tcPr>
          <w:p w14:paraId="3CAE92F2" w14:textId="79F09343" w:rsidR="00B76754" w:rsidRPr="00381999" w:rsidRDefault="00C961DC" w:rsidP="00B335A3">
            <w:pPr>
              <w:spacing w:before="13"/>
              <w:jc w:val="both"/>
              <w:rPr>
                <w:rFonts w:asciiTheme="minorHAnsi" w:eastAsia="Tahoma" w:hAnsiTheme="minorHAnsi" w:cstheme="minorHAnsi"/>
                <w:sz w:val="22"/>
                <w:szCs w:val="22"/>
              </w:rPr>
            </w:pPr>
            <w:r w:rsidRPr="00381999">
              <w:rPr>
                <w:rFonts w:asciiTheme="minorHAnsi" w:eastAsia="Tahoma" w:hAnsiTheme="minorHAnsi" w:cstheme="minorHAnsi"/>
                <w:sz w:val="22"/>
                <w:szCs w:val="22"/>
              </w:rPr>
              <w:t>CEO</w:t>
            </w:r>
          </w:p>
        </w:tc>
      </w:tr>
      <w:tr w:rsidR="00F736F9" w:rsidRPr="00381999" w14:paraId="2D9990C4" w14:textId="77777777" w:rsidTr="00B0428E">
        <w:tc>
          <w:tcPr>
            <w:tcW w:w="6516" w:type="dxa"/>
          </w:tcPr>
          <w:p w14:paraId="5DA960DD" w14:textId="49E2B26B" w:rsidR="00F736F9" w:rsidRPr="00B0428E" w:rsidRDefault="00B0428E" w:rsidP="00B335A3">
            <w:pPr>
              <w:pStyle w:val="ListParagraph"/>
              <w:numPr>
                <w:ilvl w:val="0"/>
                <w:numId w:val="2"/>
              </w:numPr>
              <w:spacing w:before="13"/>
              <w:ind w:left="306"/>
              <w:jc w:val="both"/>
              <w:rPr>
                <w:rFonts w:asciiTheme="minorHAnsi" w:eastAsia="Tahoma" w:hAnsiTheme="minorHAnsi" w:cstheme="minorHAnsi"/>
                <w:b/>
                <w:spacing w:val="2"/>
                <w:sz w:val="28"/>
                <w:szCs w:val="28"/>
              </w:rPr>
            </w:pPr>
            <w:r w:rsidRPr="00B0428E">
              <w:rPr>
                <w:rFonts w:asciiTheme="minorHAnsi" w:eastAsia="Tahoma" w:hAnsiTheme="minorHAnsi" w:cstheme="minorHAnsi"/>
                <w:b/>
                <w:sz w:val="24"/>
                <w:szCs w:val="24"/>
              </w:rPr>
              <w:t>Com</w:t>
            </w:r>
            <w:r w:rsidRPr="00B0428E">
              <w:rPr>
                <w:rFonts w:asciiTheme="minorHAnsi" w:eastAsia="Tahoma" w:hAnsiTheme="minorHAnsi" w:cstheme="minorHAnsi"/>
                <w:b/>
                <w:spacing w:val="-2"/>
                <w:sz w:val="24"/>
                <w:szCs w:val="24"/>
              </w:rPr>
              <w:t>p</w:t>
            </w:r>
            <w:r w:rsidRPr="00B0428E">
              <w:rPr>
                <w:rFonts w:asciiTheme="minorHAnsi" w:eastAsia="Tahoma" w:hAnsiTheme="minorHAnsi" w:cstheme="minorHAnsi"/>
                <w:b/>
                <w:spacing w:val="1"/>
                <w:sz w:val="24"/>
                <w:szCs w:val="24"/>
              </w:rPr>
              <w:t>l</w:t>
            </w:r>
            <w:r w:rsidRPr="00B0428E">
              <w:rPr>
                <w:rFonts w:asciiTheme="minorHAnsi" w:eastAsia="Tahoma" w:hAnsiTheme="minorHAnsi" w:cstheme="minorHAnsi"/>
                <w:b/>
                <w:sz w:val="24"/>
                <w:szCs w:val="24"/>
              </w:rPr>
              <w:t>e</w:t>
            </w:r>
            <w:r w:rsidRPr="00B0428E">
              <w:rPr>
                <w:rFonts w:asciiTheme="minorHAnsi" w:eastAsia="Tahoma" w:hAnsiTheme="minorHAnsi" w:cstheme="minorHAnsi"/>
                <w:b/>
                <w:spacing w:val="-2"/>
                <w:sz w:val="24"/>
                <w:szCs w:val="24"/>
              </w:rPr>
              <w:t>t</w:t>
            </w:r>
            <w:r w:rsidRPr="00B0428E">
              <w:rPr>
                <w:rFonts w:asciiTheme="minorHAnsi" w:eastAsia="Tahoma" w:hAnsiTheme="minorHAnsi" w:cstheme="minorHAnsi"/>
                <w:b/>
                <w:sz w:val="24"/>
                <w:szCs w:val="24"/>
              </w:rPr>
              <w:t>e</w:t>
            </w:r>
            <w:r w:rsidRPr="00B0428E">
              <w:rPr>
                <w:rFonts w:asciiTheme="minorHAnsi" w:eastAsia="Tahoma" w:hAnsiTheme="minorHAnsi" w:cstheme="minorHAnsi"/>
                <w:b/>
                <w:spacing w:val="1"/>
                <w:sz w:val="24"/>
                <w:szCs w:val="24"/>
              </w:rPr>
              <w:t xml:space="preserve"> </w:t>
            </w:r>
            <w:r w:rsidRPr="00B0428E">
              <w:rPr>
                <w:rFonts w:asciiTheme="minorHAnsi" w:eastAsia="Tahoma" w:hAnsiTheme="minorHAnsi" w:cstheme="minorHAnsi"/>
                <w:b/>
                <w:spacing w:val="-1"/>
                <w:sz w:val="24"/>
                <w:szCs w:val="24"/>
              </w:rPr>
              <w:t>cr</w:t>
            </w:r>
            <w:r w:rsidRPr="00B0428E">
              <w:rPr>
                <w:rFonts w:asciiTheme="minorHAnsi" w:eastAsia="Tahoma" w:hAnsiTheme="minorHAnsi" w:cstheme="minorHAnsi"/>
                <w:b/>
                <w:spacing w:val="1"/>
                <w:sz w:val="24"/>
                <w:szCs w:val="24"/>
              </w:rPr>
              <w:t>i</w:t>
            </w:r>
            <w:r w:rsidRPr="00B0428E">
              <w:rPr>
                <w:rFonts w:asciiTheme="minorHAnsi" w:eastAsia="Tahoma" w:hAnsiTheme="minorHAnsi" w:cstheme="minorHAnsi"/>
                <w:b/>
                <w:spacing w:val="-2"/>
                <w:sz w:val="24"/>
                <w:szCs w:val="24"/>
              </w:rPr>
              <w:t>t</w:t>
            </w:r>
            <w:r w:rsidRPr="00B0428E">
              <w:rPr>
                <w:rFonts w:asciiTheme="minorHAnsi" w:eastAsia="Tahoma" w:hAnsiTheme="minorHAnsi" w:cstheme="minorHAnsi"/>
                <w:b/>
                <w:spacing w:val="-3"/>
                <w:sz w:val="24"/>
                <w:szCs w:val="24"/>
              </w:rPr>
              <w:t>i</w:t>
            </w:r>
            <w:r w:rsidRPr="00B0428E">
              <w:rPr>
                <w:rFonts w:asciiTheme="minorHAnsi" w:eastAsia="Tahoma" w:hAnsiTheme="minorHAnsi" w:cstheme="minorHAnsi"/>
                <w:b/>
                <w:spacing w:val="-1"/>
                <w:sz w:val="24"/>
                <w:szCs w:val="24"/>
              </w:rPr>
              <w:t>ca</w:t>
            </w:r>
            <w:r w:rsidRPr="00B0428E">
              <w:rPr>
                <w:rFonts w:asciiTheme="minorHAnsi" w:eastAsia="Tahoma" w:hAnsiTheme="minorHAnsi" w:cstheme="minorHAnsi"/>
                <w:b/>
                <w:sz w:val="24"/>
                <w:szCs w:val="24"/>
              </w:rPr>
              <w:t>l</w:t>
            </w:r>
            <w:r w:rsidRPr="00B0428E">
              <w:rPr>
                <w:rFonts w:asciiTheme="minorHAnsi" w:eastAsia="Tahoma" w:hAnsiTheme="minorHAnsi" w:cstheme="minorHAnsi"/>
                <w:b/>
                <w:spacing w:val="3"/>
                <w:sz w:val="24"/>
                <w:szCs w:val="24"/>
              </w:rPr>
              <w:t xml:space="preserve"> </w:t>
            </w:r>
            <w:r w:rsidRPr="00B0428E">
              <w:rPr>
                <w:rFonts w:asciiTheme="minorHAnsi" w:eastAsia="Tahoma" w:hAnsiTheme="minorHAnsi" w:cstheme="minorHAnsi"/>
                <w:b/>
                <w:spacing w:val="-3"/>
                <w:sz w:val="24"/>
                <w:szCs w:val="24"/>
              </w:rPr>
              <w:t>i</w:t>
            </w:r>
            <w:r w:rsidRPr="00B0428E">
              <w:rPr>
                <w:rFonts w:asciiTheme="minorHAnsi" w:eastAsia="Tahoma" w:hAnsiTheme="minorHAnsi" w:cstheme="minorHAnsi"/>
                <w:b/>
                <w:sz w:val="24"/>
                <w:szCs w:val="24"/>
              </w:rPr>
              <w:t>nc</w:t>
            </w:r>
            <w:r w:rsidRPr="00B0428E">
              <w:rPr>
                <w:rFonts w:asciiTheme="minorHAnsi" w:eastAsia="Tahoma" w:hAnsiTheme="minorHAnsi" w:cstheme="minorHAnsi"/>
                <w:b/>
                <w:spacing w:val="1"/>
                <w:sz w:val="24"/>
                <w:szCs w:val="24"/>
              </w:rPr>
              <w:t>i</w:t>
            </w:r>
            <w:r w:rsidRPr="00B0428E">
              <w:rPr>
                <w:rFonts w:asciiTheme="minorHAnsi" w:eastAsia="Tahoma" w:hAnsiTheme="minorHAnsi" w:cstheme="minorHAnsi"/>
                <w:b/>
                <w:spacing w:val="-2"/>
                <w:sz w:val="24"/>
                <w:szCs w:val="24"/>
              </w:rPr>
              <w:t>d</w:t>
            </w:r>
            <w:r w:rsidRPr="00B0428E">
              <w:rPr>
                <w:rFonts w:asciiTheme="minorHAnsi" w:eastAsia="Tahoma" w:hAnsiTheme="minorHAnsi" w:cstheme="minorHAnsi"/>
                <w:b/>
                <w:sz w:val="24"/>
                <w:szCs w:val="24"/>
              </w:rPr>
              <w:t>e</w:t>
            </w:r>
            <w:r w:rsidRPr="00B0428E">
              <w:rPr>
                <w:rFonts w:asciiTheme="minorHAnsi" w:eastAsia="Tahoma" w:hAnsiTheme="minorHAnsi" w:cstheme="minorHAnsi"/>
                <w:b/>
                <w:spacing w:val="1"/>
                <w:sz w:val="24"/>
                <w:szCs w:val="24"/>
              </w:rPr>
              <w:t>n</w:t>
            </w:r>
            <w:r w:rsidRPr="00B0428E">
              <w:rPr>
                <w:rFonts w:asciiTheme="minorHAnsi" w:eastAsia="Tahoma" w:hAnsiTheme="minorHAnsi" w:cstheme="minorHAnsi"/>
                <w:b/>
                <w:sz w:val="24"/>
                <w:szCs w:val="24"/>
              </w:rPr>
              <w:t>t</w:t>
            </w:r>
            <w:r w:rsidRPr="00B0428E">
              <w:rPr>
                <w:rFonts w:asciiTheme="minorHAnsi" w:eastAsia="Tahoma" w:hAnsiTheme="minorHAnsi" w:cstheme="minorHAnsi"/>
                <w:b/>
                <w:spacing w:val="-2"/>
                <w:sz w:val="24"/>
                <w:szCs w:val="24"/>
              </w:rPr>
              <w:t xml:space="preserve"> </w:t>
            </w:r>
            <w:r w:rsidRPr="00B0428E">
              <w:rPr>
                <w:rFonts w:asciiTheme="minorHAnsi" w:eastAsia="Tahoma" w:hAnsiTheme="minorHAnsi" w:cstheme="minorHAnsi"/>
                <w:b/>
                <w:spacing w:val="-1"/>
                <w:sz w:val="24"/>
                <w:szCs w:val="24"/>
              </w:rPr>
              <w:t>r</w:t>
            </w:r>
            <w:r w:rsidRPr="00B0428E">
              <w:rPr>
                <w:rFonts w:asciiTheme="minorHAnsi" w:eastAsia="Tahoma" w:hAnsiTheme="minorHAnsi" w:cstheme="minorHAnsi"/>
                <w:b/>
                <w:sz w:val="24"/>
                <w:szCs w:val="24"/>
              </w:rPr>
              <w:t>e</w:t>
            </w:r>
            <w:r w:rsidRPr="00B0428E">
              <w:rPr>
                <w:rFonts w:asciiTheme="minorHAnsi" w:eastAsia="Tahoma" w:hAnsiTheme="minorHAnsi" w:cstheme="minorHAnsi"/>
                <w:b/>
                <w:spacing w:val="-2"/>
                <w:sz w:val="24"/>
                <w:szCs w:val="24"/>
              </w:rPr>
              <w:t>p</w:t>
            </w:r>
            <w:r w:rsidRPr="00B0428E">
              <w:rPr>
                <w:rFonts w:asciiTheme="minorHAnsi" w:eastAsia="Tahoma" w:hAnsiTheme="minorHAnsi" w:cstheme="minorHAnsi"/>
                <w:b/>
                <w:sz w:val="24"/>
                <w:szCs w:val="24"/>
              </w:rPr>
              <w:t>o</w:t>
            </w:r>
            <w:r w:rsidRPr="00B0428E">
              <w:rPr>
                <w:rFonts w:asciiTheme="minorHAnsi" w:eastAsia="Tahoma" w:hAnsiTheme="minorHAnsi" w:cstheme="minorHAnsi"/>
                <w:b/>
                <w:spacing w:val="-1"/>
                <w:sz w:val="24"/>
                <w:szCs w:val="24"/>
              </w:rPr>
              <w:t>r</w:t>
            </w:r>
            <w:r w:rsidRPr="00B0428E">
              <w:rPr>
                <w:rFonts w:asciiTheme="minorHAnsi" w:eastAsia="Tahoma" w:hAnsiTheme="minorHAnsi" w:cstheme="minorHAnsi"/>
                <w:b/>
                <w:sz w:val="24"/>
                <w:szCs w:val="24"/>
              </w:rPr>
              <w:t>t</w:t>
            </w:r>
          </w:p>
          <w:p w14:paraId="2F1BABC8" w14:textId="7C330B6E" w:rsidR="00F736F9" w:rsidRPr="00B0428E" w:rsidRDefault="00B0428E" w:rsidP="00B335A3">
            <w:pPr>
              <w:pStyle w:val="ListParagraph"/>
              <w:numPr>
                <w:ilvl w:val="0"/>
                <w:numId w:val="3"/>
              </w:numPr>
              <w:spacing w:before="64" w:line="274" w:lineRule="auto"/>
              <w:ind w:left="447" w:right="326"/>
              <w:jc w:val="both"/>
              <w:rPr>
                <w:rFonts w:asciiTheme="minorHAnsi" w:eastAsia="Tahoma" w:hAnsiTheme="minorHAnsi" w:cstheme="minorHAnsi"/>
                <w:sz w:val="18"/>
                <w:szCs w:val="18"/>
              </w:rPr>
            </w:pPr>
            <w:r w:rsidRPr="00B0428E">
              <w:rPr>
                <w:rFonts w:asciiTheme="minorHAnsi" w:eastAsia="Tahoma" w:hAnsiTheme="minorHAnsi" w:cstheme="minorHAnsi"/>
                <w:spacing w:val="2"/>
                <w:sz w:val="22"/>
                <w:szCs w:val="22"/>
              </w:rPr>
              <w:t xml:space="preserve">On </w:t>
            </w:r>
            <w:proofErr w:type="spellStart"/>
            <w:r w:rsidRPr="00B0428E">
              <w:rPr>
                <w:rFonts w:asciiTheme="minorHAnsi" w:eastAsia="Tahoma" w:hAnsiTheme="minorHAnsi" w:cstheme="minorHAnsi"/>
                <w:spacing w:val="2"/>
                <w:sz w:val="22"/>
                <w:szCs w:val="22"/>
              </w:rPr>
              <w:t>finalisation</w:t>
            </w:r>
            <w:proofErr w:type="spellEnd"/>
            <w:r w:rsidRPr="00B0428E">
              <w:rPr>
                <w:rFonts w:asciiTheme="minorHAnsi" w:eastAsia="Tahoma" w:hAnsiTheme="minorHAnsi" w:cstheme="minorHAnsi"/>
                <w:spacing w:val="2"/>
                <w:sz w:val="22"/>
                <w:szCs w:val="22"/>
              </w:rPr>
              <w:t xml:space="preserve"> of the critical incident, prepare a Critical Incident Report</w:t>
            </w:r>
            <w:r w:rsidR="00356F12">
              <w:rPr>
                <w:rFonts w:asciiTheme="minorHAnsi" w:eastAsia="Tahoma" w:hAnsiTheme="minorHAnsi" w:cstheme="minorHAnsi"/>
                <w:spacing w:val="2"/>
                <w:sz w:val="22"/>
                <w:szCs w:val="22"/>
              </w:rPr>
              <w:t xml:space="preserve"> (Appendix A)</w:t>
            </w:r>
          </w:p>
          <w:p w14:paraId="1357A812" w14:textId="5CAB49F4" w:rsidR="00B0428E" w:rsidRPr="00B0428E" w:rsidRDefault="00B0428E" w:rsidP="00B335A3">
            <w:pPr>
              <w:pStyle w:val="ListParagraph"/>
              <w:numPr>
                <w:ilvl w:val="0"/>
                <w:numId w:val="3"/>
              </w:numPr>
              <w:spacing w:before="64" w:line="274" w:lineRule="auto"/>
              <w:ind w:left="447"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 xml:space="preserve">Provide a copy of the critical incident report to </w:t>
            </w:r>
            <w:r w:rsidR="00356F12">
              <w:rPr>
                <w:rFonts w:asciiTheme="minorHAnsi" w:eastAsia="Tahoma" w:hAnsiTheme="minorHAnsi" w:cstheme="minorHAnsi"/>
                <w:spacing w:val="2"/>
                <w:sz w:val="22"/>
                <w:szCs w:val="22"/>
              </w:rPr>
              <w:t>CEO</w:t>
            </w:r>
          </w:p>
          <w:p w14:paraId="5CA3A682" w14:textId="7AC1FE2B" w:rsidR="00B0428E" w:rsidRPr="00B0428E" w:rsidRDefault="00B0428E" w:rsidP="00B335A3">
            <w:pPr>
              <w:pStyle w:val="ListParagraph"/>
              <w:numPr>
                <w:ilvl w:val="0"/>
                <w:numId w:val="3"/>
              </w:numPr>
              <w:spacing w:before="64" w:line="274" w:lineRule="auto"/>
              <w:ind w:left="447" w:right="326"/>
              <w:jc w:val="both"/>
              <w:rPr>
                <w:rFonts w:asciiTheme="minorHAnsi" w:eastAsia="Tahoma" w:hAnsiTheme="minorHAnsi" w:cstheme="minorHAnsi"/>
                <w:sz w:val="18"/>
                <w:szCs w:val="18"/>
              </w:rPr>
            </w:pPr>
            <w:r w:rsidRPr="00B0428E">
              <w:rPr>
                <w:rFonts w:asciiTheme="minorHAnsi" w:eastAsia="Tahoma" w:hAnsiTheme="minorHAnsi" w:cstheme="minorHAnsi"/>
                <w:spacing w:val="2"/>
                <w:sz w:val="22"/>
                <w:szCs w:val="22"/>
              </w:rPr>
              <w:t>File copy of Critical Incident Report</w:t>
            </w:r>
          </w:p>
        </w:tc>
        <w:tc>
          <w:tcPr>
            <w:tcW w:w="2500" w:type="dxa"/>
          </w:tcPr>
          <w:p w14:paraId="0D37B7F9" w14:textId="77777777" w:rsidR="00F736F9" w:rsidRPr="00381999" w:rsidRDefault="00F736F9" w:rsidP="00B335A3">
            <w:pPr>
              <w:spacing w:before="13"/>
              <w:jc w:val="both"/>
              <w:rPr>
                <w:rFonts w:asciiTheme="minorHAnsi" w:eastAsia="Tahoma" w:hAnsiTheme="minorHAnsi" w:cstheme="minorHAnsi"/>
                <w:sz w:val="22"/>
                <w:szCs w:val="22"/>
              </w:rPr>
            </w:pPr>
          </w:p>
        </w:tc>
      </w:tr>
    </w:tbl>
    <w:p w14:paraId="0FFC4F97" w14:textId="3254250F" w:rsidR="0026769E" w:rsidRDefault="0026769E" w:rsidP="00B335A3">
      <w:pPr>
        <w:jc w:val="both"/>
        <w:rPr>
          <w:rFonts w:asciiTheme="minorHAnsi" w:eastAsia="Tahoma" w:hAnsiTheme="minorHAnsi" w:cstheme="minorHAnsi"/>
          <w:b/>
          <w:spacing w:val="1"/>
          <w:sz w:val="22"/>
          <w:szCs w:val="22"/>
        </w:rPr>
      </w:pPr>
    </w:p>
    <w:p w14:paraId="611E7B13" w14:textId="7A8CF762" w:rsidR="00B0428E" w:rsidRDefault="00B0428E" w:rsidP="00B335A3">
      <w:pPr>
        <w:jc w:val="both"/>
        <w:rPr>
          <w:rFonts w:asciiTheme="minorHAnsi" w:eastAsia="Tahoma" w:hAnsiTheme="minorHAnsi" w:cstheme="minorHAnsi"/>
          <w:b/>
          <w:spacing w:val="1"/>
          <w:sz w:val="22"/>
          <w:szCs w:val="22"/>
        </w:rPr>
      </w:pPr>
      <w:r>
        <w:rPr>
          <w:rFonts w:asciiTheme="minorHAnsi" w:eastAsia="Tahoma" w:hAnsiTheme="minorHAnsi" w:cstheme="minorHAnsi"/>
          <w:b/>
          <w:spacing w:val="1"/>
          <w:sz w:val="22"/>
          <w:szCs w:val="22"/>
        </w:rPr>
        <w:t>2. Evaluate Critical incident report</w:t>
      </w:r>
    </w:p>
    <w:tbl>
      <w:tblPr>
        <w:tblStyle w:val="TableGrid"/>
        <w:tblW w:w="0" w:type="auto"/>
        <w:tblLook w:val="04A0" w:firstRow="1" w:lastRow="0" w:firstColumn="1" w:lastColumn="0" w:noHBand="0" w:noVBand="1"/>
      </w:tblPr>
      <w:tblGrid>
        <w:gridCol w:w="6516"/>
        <w:gridCol w:w="2500"/>
      </w:tblGrid>
      <w:tr w:rsidR="00B0428E" w:rsidRPr="00736FAE" w14:paraId="0677BABB" w14:textId="77777777" w:rsidTr="002E73A9">
        <w:tc>
          <w:tcPr>
            <w:tcW w:w="6516" w:type="dxa"/>
          </w:tcPr>
          <w:p w14:paraId="36C192C2" w14:textId="77777777" w:rsidR="00B0428E" w:rsidRPr="00736FAE" w:rsidRDefault="00B0428E" w:rsidP="00B335A3">
            <w:pPr>
              <w:spacing w:before="13"/>
              <w:jc w:val="both"/>
              <w:rPr>
                <w:rFonts w:asciiTheme="minorHAnsi" w:eastAsia="Tahoma" w:hAnsiTheme="minorHAnsi" w:cstheme="minorHAnsi"/>
                <w:sz w:val="24"/>
                <w:szCs w:val="24"/>
              </w:rPr>
            </w:pPr>
            <w:r w:rsidRPr="00736FAE">
              <w:rPr>
                <w:rFonts w:asciiTheme="minorHAnsi" w:eastAsia="Tahoma" w:hAnsiTheme="minorHAnsi" w:cstheme="minorHAnsi"/>
                <w:b/>
                <w:spacing w:val="2"/>
                <w:sz w:val="24"/>
                <w:szCs w:val="24"/>
              </w:rPr>
              <w:t>P</w:t>
            </w:r>
            <w:r w:rsidRPr="00736FAE">
              <w:rPr>
                <w:rFonts w:asciiTheme="minorHAnsi" w:eastAsia="Tahoma" w:hAnsiTheme="minorHAnsi" w:cstheme="minorHAnsi"/>
                <w:b/>
                <w:spacing w:val="-1"/>
                <w:sz w:val="24"/>
                <w:szCs w:val="24"/>
              </w:rPr>
              <w:t>r</w:t>
            </w:r>
            <w:r w:rsidRPr="00736FAE">
              <w:rPr>
                <w:rFonts w:asciiTheme="minorHAnsi" w:eastAsia="Tahoma" w:hAnsiTheme="minorHAnsi" w:cstheme="minorHAnsi"/>
                <w:b/>
                <w:sz w:val="24"/>
                <w:szCs w:val="24"/>
              </w:rPr>
              <w:t>oce</w:t>
            </w:r>
            <w:r w:rsidRPr="00736FAE">
              <w:rPr>
                <w:rFonts w:asciiTheme="minorHAnsi" w:eastAsia="Tahoma" w:hAnsiTheme="minorHAnsi" w:cstheme="minorHAnsi"/>
                <w:b/>
                <w:spacing w:val="-2"/>
                <w:sz w:val="24"/>
                <w:szCs w:val="24"/>
              </w:rPr>
              <w:t>d</w:t>
            </w:r>
            <w:r w:rsidRPr="00736FAE">
              <w:rPr>
                <w:rFonts w:asciiTheme="minorHAnsi" w:eastAsia="Tahoma" w:hAnsiTheme="minorHAnsi" w:cstheme="minorHAnsi"/>
                <w:b/>
                <w:sz w:val="24"/>
                <w:szCs w:val="24"/>
              </w:rPr>
              <w:t>ure</w:t>
            </w:r>
          </w:p>
        </w:tc>
        <w:tc>
          <w:tcPr>
            <w:tcW w:w="2500" w:type="dxa"/>
          </w:tcPr>
          <w:p w14:paraId="3B27F1E5" w14:textId="77777777" w:rsidR="00B0428E" w:rsidRPr="00736FAE" w:rsidRDefault="00B0428E" w:rsidP="00B335A3">
            <w:pPr>
              <w:spacing w:before="13"/>
              <w:jc w:val="both"/>
              <w:rPr>
                <w:rFonts w:asciiTheme="minorHAnsi" w:eastAsia="Tahoma" w:hAnsiTheme="minorHAnsi" w:cstheme="minorHAnsi"/>
                <w:sz w:val="24"/>
                <w:szCs w:val="24"/>
              </w:rPr>
            </w:pPr>
            <w:r w:rsidRPr="00736FAE">
              <w:rPr>
                <w:rFonts w:asciiTheme="minorHAnsi" w:eastAsia="Tahoma" w:hAnsiTheme="minorHAnsi" w:cstheme="minorHAnsi"/>
                <w:b/>
                <w:spacing w:val="2"/>
                <w:sz w:val="24"/>
                <w:szCs w:val="24"/>
              </w:rPr>
              <w:t>R</w:t>
            </w:r>
            <w:r w:rsidRPr="00736FAE">
              <w:rPr>
                <w:rFonts w:asciiTheme="minorHAnsi" w:eastAsia="Tahoma" w:hAnsiTheme="minorHAnsi" w:cstheme="minorHAnsi"/>
                <w:b/>
                <w:spacing w:val="-5"/>
                <w:sz w:val="24"/>
                <w:szCs w:val="24"/>
              </w:rPr>
              <w:t>e</w:t>
            </w:r>
            <w:r w:rsidRPr="00736FAE">
              <w:rPr>
                <w:rFonts w:asciiTheme="minorHAnsi" w:eastAsia="Tahoma" w:hAnsiTheme="minorHAnsi" w:cstheme="minorHAnsi"/>
                <w:b/>
                <w:spacing w:val="2"/>
                <w:sz w:val="24"/>
                <w:szCs w:val="24"/>
              </w:rPr>
              <w:t>s</w:t>
            </w:r>
            <w:r w:rsidRPr="00736FAE">
              <w:rPr>
                <w:rFonts w:asciiTheme="minorHAnsi" w:eastAsia="Tahoma" w:hAnsiTheme="minorHAnsi" w:cstheme="minorHAnsi"/>
                <w:b/>
                <w:spacing w:val="-2"/>
                <w:sz w:val="24"/>
                <w:szCs w:val="24"/>
              </w:rPr>
              <w:t>p</w:t>
            </w:r>
            <w:r w:rsidRPr="00736FAE">
              <w:rPr>
                <w:rFonts w:asciiTheme="minorHAnsi" w:eastAsia="Tahoma" w:hAnsiTheme="minorHAnsi" w:cstheme="minorHAnsi"/>
                <w:b/>
                <w:sz w:val="24"/>
                <w:szCs w:val="24"/>
              </w:rPr>
              <w:t>o</w:t>
            </w:r>
            <w:r w:rsidRPr="00736FAE">
              <w:rPr>
                <w:rFonts w:asciiTheme="minorHAnsi" w:eastAsia="Tahoma" w:hAnsiTheme="minorHAnsi" w:cstheme="minorHAnsi"/>
                <w:b/>
                <w:spacing w:val="-4"/>
                <w:sz w:val="24"/>
                <w:szCs w:val="24"/>
              </w:rPr>
              <w:t>n</w:t>
            </w:r>
            <w:r w:rsidRPr="00736FAE">
              <w:rPr>
                <w:rFonts w:asciiTheme="minorHAnsi" w:eastAsia="Tahoma" w:hAnsiTheme="minorHAnsi" w:cstheme="minorHAnsi"/>
                <w:b/>
                <w:spacing w:val="2"/>
                <w:sz w:val="24"/>
                <w:szCs w:val="24"/>
              </w:rPr>
              <w:t>s</w:t>
            </w:r>
            <w:r w:rsidRPr="00736FAE">
              <w:rPr>
                <w:rFonts w:asciiTheme="minorHAnsi" w:eastAsia="Tahoma" w:hAnsiTheme="minorHAnsi" w:cstheme="minorHAnsi"/>
                <w:b/>
                <w:spacing w:val="-3"/>
                <w:w w:val="101"/>
                <w:sz w:val="24"/>
                <w:szCs w:val="24"/>
              </w:rPr>
              <w:t>i</w:t>
            </w:r>
            <w:r w:rsidRPr="00736FAE">
              <w:rPr>
                <w:rFonts w:asciiTheme="minorHAnsi" w:eastAsia="Tahoma" w:hAnsiTheme="minorHAnsi" w:cstheme="minorHAnsi"/>
                <w:b/>
                <w:spacing w:val="2"/>
                <w:sz w:val="24"/>
                <w:szCs w:val="24"/>
              </w:rPr>
              <w:t>b</w:t>
            </w:r>
            <w:r w:rsidRPr="00736FAE">
              <w:rPr>
                <w:rFonts w:asciiTheme="minorHAnsi" w:eastAsia="Tahoma" w:hAnsiTheme="minorHAnsi" w:cstheme="minorHAnsi"/>
                <w:b/>
                <w:spacing w:val="1"/>
                <w:w w:val="101"/>
                <w:sz w:val="24"/>
                <w:szCs w:val="24"/>
              </w:rPr>
              <w:t>i</w:t>
            </w:r>
            <w:r w:rsidRPr="00736FAE">
              <w:rPr>
                <w:rFonts w:asciiTheme="minorHAnsi" w:eastAsia="Tahoma" w:hAnsiTheme="minorHAnsi" w:cstheme="minorHAnsi"/>
                <w:b/>
                <w:spacing w:val="-3"/>
                <w:w w:val="101"/>
                <w:sz w:val="24"/>
                <w:szCs w:val="24"/>
              </w:rPr>
              <w:t>l</w:t>
            </w:r>
            <w:r w:rsidRPr="00736FAE">
              <w:rPr>
                <w:rFonts w:asciiTheme="minorHAnsi" w:eastAsia="Tahoma" w:hAnsiTheme="minorHAnsi" w:cstheme="minorHAnsi"/>
                <w:b/>
                <w:spacing w:val="1"/>
                <w:w w:val="101"/>
                <w:sz w:val="24"/>
                <w:szCs w:val="24"/>
              </w:rPr>
              <w:t>i</w:t>
            </w:r>
            <w:r w:rsidRPr="00736FAE">
              <w:rPr>
                <w:rFonts w:asciiTheme="minorHAnsi" w:eastAsia="Tahoma" w:hAnsiTheme="minorHAnsi" w:cstheme="minorHAnsi"/>
                <w:b/>
                <w:spacing w:val="-2"/>
                <w:sz w:val="24"/>
                <w:szCs w:val="24"/>
              </w:rPr>
              <w:t>t</w:t>
            </w:r>
            <w:r w:rsidRPr="00736FAE">
              <w:rPr>
                <w:rFonts w:asciiTheme="minorHAnsi" w:eastAsia="Tahoma" w:hAnsiTheme="minorHAnsi" w:cstheme="minorHAnsi"/>
                <w:b/>
                <w:sz w:val="24"/>
                <w:szCs w:val="24"/>
              </w:rPr>
              <w:t>y</w:t>
            </w:r>
          </w:p>
        </w:tc>
      </w:tr>
      <w:tr w:rsidR="00B0428E" w:rsidRPr="00381999" w14:paraId="14C02D45" w14:textId="77777777" w:rsidTr="002E73A9">
        <w:tc>
          <w:tcPr>
            <w:tcW w:w="6516" w:type="dxa"/>
          </w:tcPr>
          <w:p w14:paraId="3A4357EC" w14:textId="49517099" w:rsidR="00B0428E" w:rsidRPr="00B0428E" w:rsidRDefault="00B0428E" w:rsidP="00B335A3">
            <w:pPr>
              <w:pStyle w:val="ListParagraph"/>
              <w:numPr>
                <w:ilvl w:val="0"/>
                <w:numId w:val="11"/>
              </w:numPr>
              <w:spacing w:before="13"/>
              <w:jc w:val="both"/>
              <w:rPr>
                <w:rFonts w:asciiTheme="minorHAnsi" w:eastAsia="Tahoma" w:hAnsiTheme="minorHAnsi" w:cstheme="minorHAnsi"/>
                <w:b/>
                <w:spacing w:val="-2"/>
                <w:sz w:val="24"/>
                <w:szCs w:val="24"/>
              </w:rPr>
            </w:pPr>
            <w:r>
              <w:rPr>
                <w:rFonts w:asciiTheme="minorHAnsi" w:eastAsia="Tahoma" w:hAnsiTheme="minorHAnsi" w:cstheme="minorHAnsi"/>
                <w:b/>
                <w:spacing w:val="-2"/>
                <w:sz w:val="24"/>
                <w:szCs w:val="24"/>
              </w:rPr>
              <w:t>Evaluation of response</w:t>
            </w:r>
          </w:p>
          <w:p w14:paraId="2A7B8084" w14:textId="04A01CB6" w:rsidR="00B0428E" w:rsidRPr="00B0428E" w:rsidRDefault="00B0428E" w:rsidP="00B335A3">
            <w:pPr>
              <w:pStyle w:val="ListParagraph"/>
              <w:numPr>
                <w:ilvl w:val="0"/>
                <w:numId w:val="3"/>
              </w:numPr>
              <w:spacing w:before="64" w:line="274" w:lineRule="auto"/>
              <w:ind w:left="447"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As soon as possible after the critical incident meet to review the implementation of procedures and the effectiveness of the response.</w:t>
            </w:r>
          </w:p>
          <w:p w14:paraId="5266C854" w14:textId="376E9C24" w:rsidR="00B0428E" w:rsidRPr="00B0428E" w:rsidRDefault="00B0428E" w:rsidP="00B335A3">
            <w:pPr>
              <w:pStyle w:val="ListParagraph"/>
              <w:numPr>
                <w:ilvl w:val="0"/>
                <w:numId w:val="3"/>
              </w:numPr>
              <w:spacing w:before="64" w:line="274" w:lineRule="auto"/>
              <w:ind w:left="447"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lastRenderedPageBreak/>
              <w:t>Document any changes required to procedures based on the review.</w:t>
            </w:r>
          </w:p>
          <w:p w14:paraId="07084496" w14:textId="0F15B7AA" w:rsidR="00B0428E" w:rsidRPr="00B0428E" w:rsidRDefault="00B0428E" w:rsidP="00B335A3">
            <w:pPr>
              <w:pStyle w:val="ListParagraph"/>
              <w:numPr>
                <w:ilvl w:val="0"/>
                <w:numId w:val="3"/>
              </w:numPr>
              <w:spacing w:before="64" w:line="274" w:lineRule="auto"/>
              <w:ind w:left="447"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Implement changes identified.</w:t>
            </w:r>
          </w:p>
          <w:p w14:paraId="0AA8F3EF" w14:textId="222AC786" w:rsidR="00B0428E" w:rsidRPr="00381999" w:rsidRDefault="00B0428E" w:rsidP="00B335A3">
            <w:pPr>
              <w:pStyle w:val="ListParagraph"/>
              <w:numPr>
                <w:ilvl w:val="0"/>
                <w:numId w:val="3"/>
              </w:numPr>
              <w:spacing w:before="64" w:line="274" w:lineRule="auto"/>
              <w:ind w:left="447" w:right="326"/>
              <w:jc w:val="both"/>
              <w:rPr>
                <w:rFonts w:asciiTheme="minorHAnsi" w:eastAsia="Tahoma" w:hAnsiTheme="minorHAnsi" w:cstheme="minorHAnsi"/>
                <w:spacing w:val="2"/>
                <w:sz w:val="22"/>
                <w:szCs w:val="22"/>
              </w:rPr>
            </w:pPr>
            <w:r w:rsidRPr="00B0428E">
              <w:rPr>
                <w:rFonts w:asciiTheme="minorHAnsi" w:eastAsia="Tahoma" w:hAnsiTheme="minorHAnsi" w:cstheme="minorHAnsi"/>
                <w:spacing w:val="2"/>
                <w:sz w:val="22"/>
                <w:szCs w:val="22"/>
              </w:rPr>
              <w:t>File copy of the review findings.</w:t>
            </w:r>
          </w:p>
        </w:tc>
        <w:tc>
          <w:tcPr>
            <w:tcW w:w="2500" w:type="dxa"/>
          </w:tcPr>
          <w:p w14:paraId="0EA2C083" w14:textId="77777777" w:rsidR="00B0428E" w:rsidRPr="00381999" w:rsidRDefault="00B0428E" w:rsidP="00B335A3">
            <w:pPr>
              <w:spacing w:before="13"/>
              <w:jc w:val="both"/>
              <w:rPr>
                <w:rFonts w:asciiTheme="minorHAnsi" w:eastAsia="Tahoma" w:hAnsiTheme="minorHAnsi" w:cstheme="minorHAnsi"/>
                <w:sz w:val="22"/>
                <w:szCs w:val="22"/>
              </w:rPr>
            </w:pPr>
            <w:r w:rsidRPr="00381999">
              <w:rPr>
                <w:rFonts w:asciiTheme="minorHAnsi" w:eastAsia="Tahoma" w:hAnsiTheme="minorHAnsi" w:cstheme="minorHAnsi"/>
                <w:sz w:val="22"/>
                <w:szCs w:val="22"/>
              </w:rPr>
              <w:lastRenderedPageBreak/>
              <w:t>CEO and Administration Team</w:t>
            </w:r>
          </w:p>
        </w:tc>
      </w:tr>
    </w:tbl>
    <w:p w14:paraId="345B449F" w14:textId="77777777" w:rsidR="00062C0C" w:rsidRDefault="00062C0C" w:rsidP="00452F1B"/>
    <w:p w14:paraId="33E85AF4" w14:textId="1217A004" w:rsidR="00B335A3" w:rsidRPr="00062C0C" w:rsidRDefault="00B335A3" w:rsidP="00B335A3">
      <w:pPr>
        <w:pStyle w:val="Heading1"/>
        <w:ind w:left="0" w:hanging="2"/>
        <w:jc w:val="both"/>
        <w:rPr>
          <w:rFonts w:asciiTheme="minorHAnsi" w:eastAsia="Calibri" w:hAnsiTheme="minorHAnsi" w:cstheme="minorHAnsi"/>
          <w:color w:val="002060"/>
          <w:sz w:val="24"/>
          <w:szCs w:val="24"/>
        </w:rPr>
      </w:pPr>
      <w:r w:rsidRPr="00062C0C">
        <w:rPr>
          <w:rFonts w:asciiTheme="minorHAnsi" w:eastAsia="Calibri" w:hAnsiTheme="minorHAnsi" w:cstheme="minorHAnsi"/>
          <w:color w:val="002060"/>
          <w:sz w:val="24"/>
          <w:szCs w:val="24"/>
        </w:rPr>
        <w:t>Appendix A: Critical Incident Report</w:t>
      </w:r>
    </w:p>
    <w:p w14:paraId="73F6229F" w14:textId="77777777" w:rsidR="00B335A3" w:rsidRPr="00B335A3" w:rsidRDefault="00B335A3" w:rsidP="00B335A3">
      <w:pPr>
        <w:ind w:hanging="2"/>
        <w:jc w:val="both"/>
        <w:rPr>
          <w:rFonts w:asciiTheme="minorHAnsi" w:eastAsia="Calibri" w:hAnsiTheme="minorHAnsi" w:cstheme="minorHAnsi"/>
          <w:sz w:val="24"/>
          <w:szCs w:val="24"/>
        </w:rPr>
      </w:pPr>
    </w:p>
    <w:p w14:paraId="449B21C0" w14:textId="77777777"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b/>
          <w:sz w:val="24"/>
          <w:szCs w:val="24"/>
        </w:rPr>
        <w:t>Critical Incident Report to be completed after all critical incidents.</w:t>
      </w:r>
    </w:p>
    <w:p w14:paraId="0E6AA37C" w14:textId="77777777" w:rsidR="00B335A3" w:rsidRPr="00B335A3" w:rsidRDefault="00B335A3" w:rsidP="00B335A3">
      <w:pPr>
        <w:ind w:hanging="2"/>
        <w:jc w:val="both"/>
        <w:rPr>
          <w:rFonts w:asciiTheme="minorHAnsi" w:eastAsia="Calibri" w:hAnsiTheme="minorHAnsi" w:cstheme="minorHAnsi"/>
          <w:sz w:val="24"/>
          <w:szCs w:val="24"/>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1"/>
        <w:gridCol w:w="6379"/>
      </w:tblGrid>
      <w:tr w:rsidR="00B335A3" w:rsidRPr="00B335A3" w14:paraId="3C7A1534" w14:textId="77777777" w:rsidTr="00114DEF">
        <w:trPr>
          <w:trHeight w:val="630"/>
          <w:jc w:val="center"/>
        </w:trPr>
        <w:tc>
          <w:tcPr>
            <w:tcW w:w="2811" w:type="dxa"/>
            <w:vAlign w:val="center"/>
          </w:tcPr>
          <w:p w14:paraId="2C0E92A2"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Name of RTO Employee:</w:t>
            </w:r>
          </w:p>
        </w:tc>
        <w:tc>
          <w:tcPr>
            <w:tcW w:w="6379" w:type="dxa"/>
            <w:vAlign w:val="center"/>
          </w:tcPr>
          <w:p w14:paraId="461C0860"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1D5F1134" w14:textId="77777777" w:rsidTr="00114DEF">
        <w:trPr>
          <w:trHeight w:val="630"/>
          <w:jc w:val="center"/>
        </w:trPr>
        <w:tc>
          <w:tcPr>
            <w:tcW w:w="2811" w:type="dxa"/>
            <w:vAlign w:val="center"/>
          </w:tcPr>
          <w:p w14:paraId="328C4CED"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Role within the RTO:</w:t>
            </w:r>
          </w:p>
        </w:tc>
        <w:tc>
          <w:tcPr>
            <w:tcW w:w="6379" w:type="dxa"/>
            <w:vAlign w:val="center"/>
          </w:tcPr>
          <w:p w14:paraId="4B6FDC31"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32E0EE25" w14:textId="77777777" w:rsidTr="00114DEF">
        <w:trPr>
          <w:trHeight w:val="630"/>
          <w:jc w:val="center"/>
        </w:trPr>
        <w:tc>
          <w:tcPr>
            <w:tcW w:w="2811" w:type="dxa"/>
            <w:vAlign w:val="center"/>
          </w:tcPr>
          <w:p w14:paraId="6323C3B7"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Date of Critical Incident:</w:t>
            </w:r>
          </w:p>
        </w:tc>
        <w:tc>
          <w:tcPr>
            <w:tcW w:w="6379" w:type="dxa"/>
            <w:vAlign w:val="center"/>
          </w:tcPr>
          <w:p w14:paraId="6E183CC9"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757E678D" w14:textId="77777777" w:rsidTr="00114DEF">
        <w:trPr>
          <w:trHeight w:val="630"/>
          <w:jc w:val="center"/>
        </w:trPr>
        <w:tc>
          <w:tcPr>
            <w:tcW w:w="2811" w:type="dxa"/>
            <w:vAlign w:val="center"/>
          </w:tcPr>
          <w:p w14:paraId="7A1CD67B"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 xml:space="preserve">Location of the incident </w:t>
            </w:r>
          </w:p>
        </w:tc>
        <w:tc>
          <w:tcPr>
            <w:tcW w:w="6379" w:type="dxa"/>
            <w:vAlign w:val="center"/>
          </w:tcPr>
          <w:p w14:paraId="3F5D331B"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45790D31" w14:textId="77777777" w:rsidTr="00114DEF">
        <w:trPr>
          <w:trHeight w:val="1192"/>
          <w:jc w:val="center"/>
        </w:trPr>
        <w:tc>
          <w:tcPr>
            <w:tcW w:w="2811" w:type="dxa"/>
            <w:vAlign w:val="center"/>
          </w:tcPr>
          <w:p w14:paraId="0D5776C6"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People involved in the critical incident (&amp; their role within the RTO):</w:t>
            </w:r>
          </w:p>
          <w:p w14:paraId="5B197CCB"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Brief Description of incident (Include who, what, why as appropriate) Attach additional pages/documentation if required</w:t>
            </w:r>
          </w:p>
        </w:tc>
        <w:tc>
          <w:tcPr>
            <w:tcW w:w="6379" w:type="dxa"/>
            <w:vAlign w:val="center"/>
          </w:tcPr>
          <w:p w14:paraId="7BD56B0F"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453A2166" w14:textId="77777777" w:rsidTr="00114DEF">
        <w:trPr>
          <w:trHeight w:val="2272"/>
          <w:jc w:val="center"/>
        </w:trPr>
        <w:tc>
          <w:tcPr>
            <w:tcW w:w="2811" w:type="dxa"/>
            <w:vAlign w:val="center"/>
          </w:tcPr>
          <w:p w14:paraId="4FFBFC9F"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Description of Critical Incident:</w:t>
            </w:r>
          </w:p>
        </w:tc>
        <w:tc>
          <w:tcPr>
            <w:tcW w:w="6379" w:type="dxa"/>
            <w:vAlign w:val="center"/>
          </w:tcPr>
          <w:p w14:paraId="11174837"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24BA5755" w14:textId="77777777" w:rsidTr="00114DEF">
        <w:trPr>
          <w:trHeight w:val="484"/>
          <w:jc w:val="center"/>
        </w:trPr>
        <w:tc>
          <w:tcPr>
            <w:tcW w:w="2811" w:type="dxa"/>
            <w:vAlign w:val="center"/>
          </w:tcPr>
          <w:p w14:paraId="62202177"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 xml:space="preserve">Immediate action taken: </w:t>
            </w:r>
          </w:p>
          <w:p w14:paraId="05B0C327" w14:textId="77777777" w:rsidR="00B335A3" w:rsidRPr="00B335A3" w:rsidRDefault="00B335A3" w:rsidP="00114DEF">
            <w:pPr>
              <w:ind w:hanging="2"/>
              <w:jc w:val="both"/>
              <w:rPr>
                <w:rFonts w:asciiTheme="minorHAnsi" w:eastAsia="Calibri" w:hAnsiTheme="minorHAnsi" w:cstheme="minorHAnsi"/>
                <w:sz w:val="24"/>
                <w:szCs w:val="24"/>
              </w:rPr>
            </w:pPr>
          </w:p>
        </w:tc>
        <w:tc>
          <w:tcPr>
            <w:tcW w:w="6379" w:type="dxa"/>
            <w:vAlign w:val="center"/>
          </w:tcPr>
          <w:p w14:paraId="693B5860"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1833A594" w14:textId="77777777" w:rsidTr="00114DEF">
        <w:trPr>
          <w:trHeight w:val="639"/>
          <w:jc w:val="center"/>
        </w:trPr>
        <w:tc>
          <w:tcPr>
            <w:tcW w:w="2811" w:type="dxa"/>
            <w:vAlign w:val="center"/>
          </w:tcPr>
          <w:p w14:paraId="1BB52668"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lastRenderedPageBreak/>
              <w:t>Witnesses/Other key people involved:</w:t>
            </w:r>
          </w:p>
          <w:p w14:paraId="0F8F250C" w14:textId="77777777" w:rsidR="00B335A3" w:rsidRPr="00B335A3" w:rsidRDefault="00B335A3" w:rsidP="00114DEF">
            <w:pPr>
              <w:ind w:hanging="2"/>
              <w:jc w:val="both"/>
              <w:rPr>
                <w:rFonts w:asciiTheme="minorHAnsi" w:eastAsia="Calibri" w:hAnsiTheme="minorHAnsi" w:cstheme="minorHAnsi"/>
                <w:sz w:val="24"/>
                <w:szCs w:val="24"/>
              </w:rPr>
            </w:pPr>
          </w:p>
        </w:tc>
        <w:tc>
          <w:tcPr>
            <w:tcW w:w="6379" w:type="dxa"/>
            <w:vAlign w:val="center"/>
          </w:tcPr>
          <w:p w14:paraId="018CF8DB"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371E884B" w14:textId="77777777" w:rsidTr="00114DEF">
        <w:trPr>
          <w:trHeight w:val="1088"/>
          <w:jc w:val="center"/>
        </w:trPr>
        <w:tc>
          <w:tcPr>
            <w:tcW w:w="2811" w:type="dxa"/>
            <w:vAlign w:val="center"/>
          </w:tcPr>
          <w:p w14:paraId="1063E534"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 xml:space="preserve"> Name (Please print full name clearly) Student/staff/others Phone no: </w:t>
            </w:r>
          </w:p>
          <w:p w14:paraId="635CB0FA" w14:textId="77777777" w:rsidR="00B335A3" w:rsidRPr="00B335A3" w:rsidRDefault="00B335A3" w:rsidP="00114DEF">
            <w:pPr>
              <w:ind w:hanging="2"/>
              <w:jc w:val="both"/>
              <w:rPr>
                <w:rFonts w:asciiTheme="minorHAnsi" w:eastAsia="Calibri" w:hAnsiTheme="minorHAnsi" w:cstheme="minorHAnsi"/>
                <w:sz w:val="24"/>
                <w:szCs w:val="24"/>
              </w:rPr>
            </w:pPr>
          </w:p>
        </w:tc>
        <w:tc>
          <w:tcPr>
            <w:tcW w:w="6379" w:type="dxa"/>
            <w:vAlign w:val="center"/>
          </w:tcPr>
          <w:p w14:paraId="75FE4809"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2A54A133" w14:textId="77777777" w:rsidTr="00114DEF">
        <w:trPr>
          <w:trHeight w:val="528"/>
          <w:jc w:val="center"/>
        </w:trPr>
        <w:tc>
          <w:tcPr>
            <w:tcW w:w="2811" w:type="dxa"/>
            <w:vAlign w:val="center"/>
          </w:tcPr>
          <w:p w14:paraId="295F6503"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Further action required:</w:t>
            </w:r>
          </w:p>
        </w:tc>
        <w:tc>
          <w:tcPr>
            <w:tcW w:w="6379" w:type="dxa"/>
            <w:vAlign w:val="center"/>
          </w:tcPr>
          <w:p w14:paraId="4BB2EDAB" w14:textId="77777777" w:rsidR="00B335A3" w:rsidRPr="00B335A3" w:rsidRDefault="00B335A3" w:rsidP="00114DEF">
            <w:pPr>
              <w:ind w:hanging="2"/>
              <w:jc w:val="both"/>
              <w:rPr>
                <w:rFonts w:asciiTheme="minorHAnsi" w:eastAsia="Calibri" w:hAnsiTheme="minorHAnsi" w:cstheme="minorHAnsi"/>
                <w:sz w:val="24"/>
                <w:szCs w:val="24"/>
              </w:rPr>
            </w:pPr>
          </w:p>
        </w:tc>
      </w:tr>
      <w:tr w:rsidR="00B335A3" w:rsidRPr="00B335A3" w14:paraId="5809D0EE" w14:textId="77777777" w:rsidTr="00114DEF">
        <w:trPr>
          <w:trHeight w:val="480"/>
          <w:jc w:val="center"/>
        </w:trPr>
        <w:tc>
          <w:tcPr>
            <w:tcW w:w="2811" w:type="dxa"/>
            <w:vAlign w:val="center"/>
          </w:tcPr>
          <w:p w14:paraId="0BB8E078"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 xml:space="preserve">Did the incident involve an international student?  </w:t>
            </w:r>
          </w:p>
        </w:tc>
        <w:tc>
          <w:tcPr>
            <w:tcW w:w="6379" w:type="dxa"/>
            <w:vAlign w:val="center"/>
          </w:tcPr>
          <w:p w14:paraId="4E88253F"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Yes</w:t>
            </w:r>
            <w:r w:rsidRPr="00B335A3">
              <w:rPr>
                <w:rFonts w:asciiTheme="minorHAnsi" w:eastAsia="Calibri" w:hAnsiTheme="minorHAnsi" w:cstheme="minorHAnsi"/>
                <w:sz w:val="24"/>
                <w:szCs w:val="24"/>
              </w:rPr>
              <w:tab/>
              <w:t xml:space="preserve">                                               </w:t>
            </w: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No</w:t>
            </w:r>
          </w:p>
        </w:tc>
      </w:tr>
      <w:tr w:rsidR="00B335A3" w:rsidRPr="00B335A3" w14:paraId="40B1DF9E" w14:textId="77777777" w:rsidTr="00114DEF">
        <w:trPr>
          <w:trHeight w:val="480"/>
          <w:jc w:val="center"/>
        </w:trPr>
        <w:tc>
          <w:tcPr>
            <w:tcW w:w="2811" w:type="dxa"/>
            <w:vAlign w:val="center"/>
          </w:tcPr>
          <w:p w14:paraId="0BA11BA5"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Emergency Service involved:</w:t>
            </w:r>
          </w:p>
        </w:tc>
        <w:tc>
          <w:tcPr>
            <w:tcW w:w="6379" w:type="dxa"/>
            <w:vAlign w:val="center"/>
          </w:tcPr>
          <w:p w14:paraId="3EAE52F9"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 xml:space="preserve">Yes (Police / Ambulance / Fire) </w:t>
            </w:r>
            <w:r w:rsidRPr="00B335A3">
              <w:rPr>
                <w:rFonts w:asciiTheme="minorHAnsi" w:eastAsia="Calibri" w:hAnsiTheme="minorHAnsi" w:cstheme="minorHAnsi"/>
                <w:sz w:val="24"/>
                <w:szCs w:val="24"/>
              </w:rPr>
              <w:tab/>
            </w: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No</w:t>
            </w:r>
          </w:p>
        </w:tc>
      </w:tr>
      <w:tr w:rsidR="00B335A3" w:rsidRPr="00B335A3" w14:paraId="493F3596" w14:textId="77777777" w:rsidTr="00114DEF">
        <w:trPr>
          <w:trHeight w:val="1547"/>
          <w:jc w:val="center"/>
        </w:trPr>
        <w:tc>
          <w:tcPr>
            <w:tcW w:w="2811" w:type="dxa"/>
            <w:vAlign w:val="center"/>
          </w:tcPr>
          <w:p w14:paraId="02DC7CFB"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Follow up required for people involved in critical incident:</w:t>
            </w:r>
          </w:p>
        </w:tc>
        <w:tc>
          <w:tcPr>
            <w:tcW w:w="6379" w:type="dxa"/>
            <w:vAlign w:val="center"/>
          </w:tcPr>
          <w:p w14:paraId="5FB34EB9"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 xml:space="preserve"> Medical</w:t>
            </w:r>
          </w:p>
          <w:p w14:paraId="7CDFE91F"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 xml:space="preserve"> Counselling</w:t>
            </w:r>
          </w:p>
          <w:p w14:paraId="34FF39E8"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 xml:space="preserve"> Police Statements</w:t>
            </w:r>
          </w:p>
          <w:p w14:paraId="3E5D45A2" w14:textId="75CAF09C" w:rsidR="00B335A3" w:rsidRPr="00B335A3" w:rsidRDefault="00B335A3" w:rsidP="00114DEF">
            <w:pPr>
              <w:ind w:hanging="2"/>
              <w:jc w:val="both"/>
              <w:rPr>
                <w:rFonts w:asciiTheme="minorHAnsi" w:eastAsia="Calibri" w:hAnsiTheme="minorHAnsi" w:cstheme="minorHAnsi"/>
                <w:sz w:val="24"/>
                <w:szCs w:val="24"/>
              </w:rPr>
            </w:pP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 xml:space="preserve"> Notification to family</w:t>
            </w:r>
            <w:r w:rsidR="00356F12">
              <w:rPr>
                <w:rFonts w:asciiTheme="minorHAnsi" w:eastAsia="Calibri" w:hAnsiTheme="minorHAnsi" w:cstheme="minorHAnsi"/>
                <w:sz w:val="24"/>
                <w:szCs w:val="24"/>
              </w:rPr>
              <w:t xml:space="preserve"> (Appendix B)</w:t>
            </w:r>
          </w:p>
          <w:p w14:paraId="1B453537"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Segoe UI Emoji" w:eastAsia="Wingdings" w:hAnsi="Segoe UI Emoji" w:cs="Segoe UI Emoji"/>
                <w:sz w:val="24"/>
                <w:szCs w:val="24"/>
              </w:rPr>
              <w:t>◻</w:t>
            </w:r>
            <w:r w:rsidRPr="00B335A3">
              <w:rPr>
                <w:rFonts w:asciiTheme="minorHAnsi" w:eastAsia="Calibri" w:hAnsiTheme="minorHAnsi" w:cstheme="minorHAnsi"/>
                <w:sz w:val="24"/>
                <w:szCs w:val="24"/>
              </w:rPr>
              <w:t xml:space="preserve"> Other</w:t>
            </w:r>
          </w:p>
          <w:p w14:paraId="49173EE5" w14:textId="77777777" w:rsidR="00B335A3" w:rsidRPr="00B335A3" w:rsidRDefault="00B335A3" w:rsidP="00114DEF">
            <w:pPr>
              <w:ind w:hanging="2"/>
              <w:jc w:val="both"/>
              <w:rPr>
                <w:rFonts w:asciiTheme="minorHAnsi" w:eastAsia="Calibri" w:hAnsiTheme="minorHAnsi" w:cstheme="minorHAnsi"/>
                <w:sz w:val="24"/>
                <w:szCs w:val="24"/>
                <w:u w:val="single"/>
              </w:rPr>
            </w:pPr>
            <w:r w:rsidRPr="00B335A3">
              <w:rPr>
                <w:rFonts w:asciiTheme="minorHAnsi" w:eastAsia="Calibri" w:hAnsiTheme="minorHAnsi" w:cstheme="minorHAnsi"/>
                <w:sz w:val="24"/>
                <w:szCs w:val="24"/>
              </w:rPr>
              <w:t xml:space="preserve">Details of follow up: </w:t>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r w:rsidRPr="00B335A3">
              <w:rPr>
                <w:rFonts w:asciiTheme="minorHAnsi" w:eastAsia="Calibri" w:hAnsiTheme="minorHAnsi" w:cstheme="minorHAnsi"/>
                <w:sz w:val="24"/>
                <w:szCs w:val="24"/>
                <w:u w:val="single"/>
              </w:rPr>
              <w:tab/>
            </w:r>
          </w:p>
          <w:p w14:paraId="1BD4AEB6" w14:textId="77777777" w:rsidR="00B335A3" w:rsidRPr="00B335A3" w:rsidRDefault="00B335A3" w:rsidP="00114DEF">
            <w:pPr>
              <w:ind w:hanging="2"/>
              <w:jc w:val="both"/>
              <w:rPr>
                <w:rFonts w:asciiTheme="minorHAnsi" w:eastAsia="Calibri" w:hAnsiTheme="minorHAnsi" w:cstheme="minorHAnsi"/>
                <w:sz w:val="24"/>
                <w:szCs w:val="24"/>
                <w:u w:val="single"/>
              </w:rPr>
            </w:pPr>
          </w:p>
        </w:tc>
      </w:tr>
      <w:tr w:rsidR="00B335A3" w:rsidRPr="00B335A3" w14:paraId="03B8F9CB" w14:textId="77777777" w:rsidTr="00114DEF">
        <w:trPr>
          <w:trHeight w:val="480"/>
          <w:jc w:val="center"/>
        </w:trPr>
        <w:tc>
          <w:tcPr>
            <w:tcW w:w="2811" w:type="dxa"/>
            <w:vAlign w:val="center"/>
          </w:tcPr>
          <w:p w14:paraId="18F7A18C" w14:textId="77777777" w:rsidR="00B335A3" w:rsidRPr="00B335A3" w:rsidRDefault="00B335A3" w:rsidP="00114DEF">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Reported Critical Incident to:</w:t>
            </w:r>
          </w:p>
        </w:tc>
        <w:tc>
          <w:tcPr>
            <w:tcW w:w="6379" w:type="dxa"/>
            <w:vAlign w:val="center"/>
          </w:tcPr>
          <w:p w14:paraId="6EFD3A78" w14:textId="77777777" w:rsidR="00B335A3" w:rsidRPr="00B335A3" w:rsidRDefault="00B335A3" w:rsidP="00114DEF">
            <w:pPr>
              <w:ind w:hanging="2"/>
              <w:jc w:val="both"/>
              <w:rPr>
                <w:rFonts w:asciiTheme="minorHAnsi" w:eastAsia="Calibri" w:hAnsiTheme="minorHAnsi" w:cstheme="minorHAnsi"/>
                <w:sz w:val="24"/>
                <w:szCs w:val="24"/>
              </w:rPr>
            </w:pPr>
          </w:p>
        </w:tc>
      </w:tr>
    </w:tbl>
    <w:p w14:paraId="6A539F4F" w14:textId="77777777" w:rsidR="00B335A3" w:rsidRPr="00B335A3" w:rsidRDefault="00B335A3" w:rsidP="00B335A3">
      <w:pPr>
        <w:ind w:hanging="2"/>
        <w:jc w:val="both"/>
        <w:rPr>
          <w:rFonts w:asciiTheme="minorHAnsi" w:eastAsia="Calibri" w:hAnsiTheme="minorHAnsi" w:cstheme="minorHAnsi"/>
          <w:sz w:val="24"/>
          <w:szCs w:val="24"/>
        </w:rPr>
      </w:pPr>
    </w:p>
    <w:p w14:paraId="5FCFC2D8" w14:textId="01DF00A1" w:rsidR="00B335A3" w:rsidRPr="00B335A3" w:rsidRDefault="00B335A3" w:rsidP="00B335A3">
      <w:pPr>
        <w:ind w:hanging="2"/>
        <w:jc w:val="both"/>
        <w:rPr>
          <w:rFonts w:asciiTheme="minorHAnsi" w:eastAsia="Calibri" w:hAnsiTheme="minorHAnsi" w:cstheme="minorHAnsi"/>
          <w:sz w:val="24"/>
          <w:szCs w:val="24"/>
          <w:u w:val="single"/>
        </w:rPr>
      </w:pPr>
      <w:r w:rsidRPr="00B335A3">
        <w:rPr>
          <w:rFonts w:asciiTheme="minorHAnsi" w:eastAsia="Calibri" w:hAnsiTheme="minorHAnsi" w:cstheme="minorHAnsi"/>
          <w:sz w:val="24"/>
          <w:szCs w:val="24"/>
        </w:rPr>
        <w:t>Please give the original form to the Student Administration Officer who will place it on the student’s file and forward a copy to the CEO.</w:t>
      </w:r>
    </w:p>
    <w:p w14:paraId="4072B801" w14:textId="77777777" w:rsidR="00B335A3" w:rsidRPr="00B335A3" w:rsidRDefault="00B335A3" w:rsidP="00B335A3">
      <w:pPr>
        <w:ind w:hanging="2"/>
        <w:jc w:val="both"/>
        <w:rPr>
          <w:rFonts w:asciiTheme="minorHAnsi" w:eastAsia="Calibri" w:hAnsiTheme="minorHAnsi" w:cstheme="minorHAnsi"/>
          <w:sz w:val="24"/>
          <w:szCs w:val="24"/>
        </w:rPr>
      </w:pPr>
    </w:p>
    <w:p w14:paraId="0C09C88C" w14:textId="77777777" w:rsidR="00B335A3" w:rsidRPr="00B335A3" w:rsidRDefault="00B335A3" w:rsidP="00B335A3">
      <w:pPr>
        <w:ind w:hanging="2"/>
        <w:jc w:val="both"/>
        <w:rPr>
          <w:rFonts w:asciiTheme="minorHAnsi" w:eastAsia="Calibri" w:hAnsiTheme="minorHAnsi" w:cstheme="minorHAnsi"/>
          <w:sz w:val="24"/>
          <w:szCs w:val="24"/>
        </w:rPr>
      </w:pPr>
    </w:p>
    <w:p w14:paraId="597D3E8D" w14:textId="59015F42" w:rsidR="00B335A3" w:rsidRPr="00B335A3" w:rsidRDefault="00B335A3" w:rsidP="00B335A3">
      <w:pPr>
        <w:ind w:hanging="2"/>
        <w:jc w:val="both"/>
        <w:rPr>
          <w:rFonts w:asciiTheme="minorHAnsi" w:eastAsia="Calibri" w:hAnsiTheme="minorHAnsi" w:cstheme="minorHAnsi"/>
          <w:sz w:val="24"/>
          <w:szCs w:val="24"/>
          <w:u w:val="single"/>
        </w:rPr>
      </w:pPr>
      <w:r w:rsidRPr="00B335A3">
        <w:rPr>
          <w:rFonts w:asciiTheme="minorHAnsi" w:eastAsia="Calibri" w:hAnsiTheme="minorHAnsi" w:cstheme="minorHAnsi"/>
          <w:sz w:val="24"/>
          <w:szCs w:val="24"/>
          <w:u w:val="single"/>
        </w:rPr>
        <w:t xml:space="preserve">   </w:t>
      </w:r>
    </w:p>
    <w:p w14:paraId="4CE3B525" w14:textId="7A602791" w:rsid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Name</w:t>
      </w:r>
      <w:r>
        <w:rPr>
          <w:rFonts w:asciiTheme="minorHAnsi" w:eastAsia="Calibri" w:hAnsiTheme="minorHAnsi" w:cstheme="minorHAnsi"/>
          <w:sz w:val="24"/>
          <w:szCs w:val="24"/>
        </w:rPr>
        <w:t>: _________________________</w:t>
      </w:r>
      <w:r w:rsidRPr="00B335A3">
        <w:rPr>
          <w:rFonts w:asciiTheme="minorHAnsi" w:eastAsia="Calibri" w:hAnsiTheme="minorHAnsi" w:cstheme="minorHAnsi"/>
          <w:sz w:val="24"/>
          <w:szCs w:val="24"/>
        </w:rPr>
        <w:tab/>
      </w:r>
      <w:r w:rsidRPr="00B335A3">
        <w:rPr>
          <w:rFonts w:asciiTheme="minorHAnsi" w:eastAsia="Calibri" w:hAnsiTheme="minorHAnsi" w:cstheme="minorHAnsi"/>
          <w:sz w:val="24"/>
          <w:szCs w:val="24"/>
        </w:rPr>
        <w:tab/>
      </w:r>
      <w:r w:rsidRPr="00B335A3">
        <w:rPr>
          <w:rFonts w:asciiTheme="minorHAnsi" w:eastAsia="Calibri" w:hAnsiTheme="minorHAnsi" w:cstheme="minorHAnsi"/>
          <w:sz w:val="24"/>
          <w:szCs w:val="24"/>
        </w:rPr>
        <w:tab/>
      </w:r>
      <w:r w:rsidRPr="00B335A3">
        <w:rPr>
          <w:rFonts w:asciiTheme="minorHAnsi" w:eastAsia="Calibri" w:hAnsiTheme="minorHAnsi" w:cstheme="minorHAnsi"/>
          <w:sz w:val="24"/>
          <w:szCs w:val="24"/>
        </w:rPr>
        <w:tab/>
      </w:r>
      <w:r w:rsidRPr="00B335A3">
        <w:rPr>
          <w:rFonts w:asciiTheme="minorHAnsi" w:eastAsia="Calibri" w:hAnsiTheme="minorHAnsi" w:cstheme="minorHAnsi"/>
          <w:sz w:val="24"/>
          <w:szCs w:val="24"/>
        </w:rPr>
        <w:tab/>
      </w:r>
      <w:r w:rsidRPr="00B335A3">
        <w:rPr>
          <w:rFonts w:asciiTheme="minorHAnsi" w:eastAsia="Calibri" w:hAnsiTheme="minorHAnsi" w:cstheme="minorHAnsi"/>
          <w:sz w:val="24"/>
          <w:szCs w:val="24"/>
        </w:rPr>
        <w:tab/>
      </w:r>
    </w:p>
    <w:p w14:paraId="32B583C0" w14:textId="77777777" w:rsidR="00B335A3" w:rsidRDefault="00B335A3" w:rsidP="00B335A3">
      <w:pPr>
        <w:ind w:hanging="2"/>
        <w:jc w:val="both"/>
        <w:rPr>
          <w:rFonts w:asciiTheme="minorHAnsi" w:eastAsia="Calibri" w:hAnsiTheme="minorHAnsi" w:cstheme="minorHAnsi"/>
          <w:sz w:val="24"/>
          <w:szCs w:val="24"/>
        </w:rPr>
      </w:pPr>
    </w:p>
    <w:p w14:paraId="34D59A3D" w14:textId="73578324"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Signature</w:t>
      </w:r>
      <w:r>
        <w:rPr>
          <w:rFonts w:asciiTheme="minorHAnsi" w:eastAsia="Calibri" w:hAnsiTheme="minorHAnsi" w:cstheme="minorHAnsi"/>
          <w:sz w:val="24"/>
          <w:szCs w:val="24"/>
        </w:rPr>
        <w:t>: ______________________</w:t>
      </w:r>
      <w:r w:rsidRPr="00B335A3">
        <w:rPr>
          <w:rFonts w:asciiTheme="minorHAnsi" w:eastAsia="Calibri" w:hAnsiTheme="minorHAnsi" w:cstheme="minorHAnsi"/>
          <w:sz w:val="24"/>
          <w:szCs w:val="24"/>
        </w:rPr>
        <w:tab/>
      </w:r>
      <w:r w:rsidRPr="00B335A3">
        <w:rPr>
          <w:rFonts w:asciiTheme="minorHAnsi" w:eastAsia="Calibri" w:hAnsiTheme="minorHAnsi" w:cstheme="minorHAnsi"/>
          <w:sz w:val="24"/>
          <w:szCs w:val="24"/>
        </w:rPr>
        <w:tab/>
      </w:r>
      <w:r w:rsidRPr="00B335A3">
        <w:rPr>
          <w:rFonts w:asciiTheme="minorHAnsi" w:eastAsia="Calibri" w:hAnsiTheme="minorHAnsi" w:cstheme="minorHAnsi"/>
          <w:sz w:val="24"/>
          <w:szCs w:val="24"/>
        </w:rPr>
        <w:tab/>
        <w:t>Date</w:t>
      </w:r>
      <w:r>
        <w:rPr>
          <w:rFonts w:asciiTheme="minorHAnsi" w:eastAsia="Calibri" w:hAnsiTheme="minorHAnsi" w:cstheme="minorHAnsi"/>
          <w:sz w:val="24"/>
          <w:szCs w:val="24"/>
        </w:rPr>
        <w:t>:    /       /</w:t>
      </w:r>
    </w:p>
    <w:p w14:paraId="097188AE" w14:textId="075E6C04" w:rsidR="00062C0C" w:rsidRDefault="00062C0C" w:rsidP="00452F1B">
      <w:pPr>
        <w:rPr>
          <w:rFonts w:asciiTheme="minorHAnsi" w:hAnsiTheme="minorHAnsi" w:cstheme="minorHAnsi"/>
          <w:sz w:val="24"/>
          <w:szCs w:val="24"/>
        </w:rPr>
      </w:pPr>
      <w:bookmarkStart w:id="1" w:name="_heading=h.2jxsxqh" w:colFirst="0" w:colLast="0"/>
      <w:bookmarkEnd w:id="1"/>
    </w:p>
    <w:p w14:paraId="4C6278E5" w14:textId="0535712F" w:rsidR="00062C0C" w:rsidRDefault="00062C0C" w:rsidP="00B335A3">
      <w:pPr>
        <w:ind w:hanging="2"/>
        <w:rPr>
          <w:rFonts w:asciiTheme="minorHAnsi" w:hAnsiTheme="minorHAnsi" w:cstheme="minorHAnsi"/>
          <w:sz w:val="24"/>
          <w:szCs w:val="24"/>
        </w:rPr>
      </w:pPr>
    </w:p>
    <w:p w14:paraId="6E43C5DA" w14:textId="333C5B77" w:rsidR="00062C0C" w:rsidRDefault="00062C0C" w:rsidP="00B335A3">
      <w:pPr>
        <w:ind w:hanging="2"/>
        <w:rPr>
          <w:rFonts w:asciiTheme="minorHAnsi" w:hAnsiTheme="minorHAnsi" w:cstheme="minorHAnsi"/>
          <w:sz w:val="24"/>
          <w:szCs w:val="24"/>
        </w:rPr>
      </w:pPr>
    </w:p>
    <w:p w14:paraId="2D8DB095" w14:textId="77777777" w:rsidR="00062C0C" w:rsidRPr="00B335A3" w:rsidRDefault="00062C0C" w:rsidP="00B335A3">
      <w:pPr>
        <w:ind w:hanging="2"/>
        <w:rPr>
          <w:rFonts w:asciiTheme="minorHAnsi" w:hAnsiTheme="minorHAnsi" w:cstheme="minorHAnsi"/>
          <w:sz w:val="24"/>
          <w:szCs w:val="24"/>
        </w:rPr>
      </w:pPr>
    </w:p>
    <w:p w14:paraId="6E00C2DE" w14:textId="5B1A555E" w:rsidR="00B335A3" w:rsidRPr="00062C0C" w:rsidRDefault="00B335A3" w:rsidP="00B335A3">
      <w:pPr>
        <w:pStyle w:val="Heading1"/>
        <w:ind w:left="0" w:hanging="2"/>
        <w:jc w:val="both"/>
        <w:rPr>
          <w:rFonts w:asciiTheme="minorHAnsi" w:eastAsia="Calibri" w:hAnsiTheme="minorHAnsi" w:cstheme="minorHAnsi"/>
          <w:color w:val="002060"/>
          <w:sz w:val="24"/>
          <w:szCs w:val="24"/>
        </w:rPr>
      </w:pPr>
      <w:r w:rsidRPr="00062C0C">
        <w:rPr>
          <w:rFonts w:asciiTheme="minorHAnsi" w:eastAsia="Calibri" w:hAnsiTheme="minorHAnsi" w:cstheme="minorHAnsi"/>
          <w:color w:val="002060"/>
          <w:sz w:val="24"/>
          <w:szCs w:val="24"/>
        </w:rPr>
        <w:t>Appendix B: Critical Incident Notification Letter</w:t>
      </w:r>
    </w:p>
    <w:p w14:paraId="2E40B2B7" w14:textId="77777777" w:rsidR="00B335A3" w:rsidRPr="00B335A3" w:rsidRDefault="00B335A3" w:rsidP="00B335A3">
      <w:pPr>
        <w:ind w:hanging="2"/>
        <w:jc w:val="both"/>
        <w:rPr>
          <w:rFonts w:asciiTheme="minorHAnsi" w:eastAsia="Calibri" w:hAnsiTheme="minorHAnsi" w:cstheme="minorHAnsi"/>
          <w:sz w:val="24"/>
          <w:szCs w:val="24"/>
        </w:rPr>
      </w:pPr>
    </w:p>
    <w:p w14:paraId="0314D7E6" w14:textId="77777777" w:rsidR="00B335A3" w:rsidRPr="00B335A3" w:rsidRDefault="00B335A3" w:rsidP="00B335A3">
      <w:pPr>
        <w:ind w:hanging="2"/>
        <w:jc w:val="both"/>
        <w:rPr>
          <w:rFonts w:asciiTheme="minorHAnsi" w:eastAsia="Calibri" w:hAnsiTheme="minorHAnsi" w:cstheme="minorHAnsi"/>
          <w:sz w:val="24"/>
          <w:szCs w:val="24"/>
        </w:rPr>
      </w:pPr>
    </w:p>
    <w:p w14:paraId="51AB359F" w14:textId="77777777"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LETTER TO PARENTS</w:t>
      </w:r>
    </w:p>
    <w:p w14:paraId="3034EEE7" w14:textId="77777777"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(Sample letter in the event of a tragedy)</w:t>
      </w:r>
    </w:p>
    <w:p w14:paraId="79BDF21A" w14:textId="77777777" w:rsidR="00B335A3" w:rsidRPr="00B335A3" w:rsidRDefault="00B335A3" w:rsidP="00B335A3">
      <w:pPr>
        <w:ind w:hanging="2"/>
        <w:jc w:val="both"/>
        <w:rPr>
          <w:rFonts w:asciiTheme="minorHAnsi" w:eastAsia="Calibri" w:hAnsiTheme="minorHAnsi" w:cstheme="minorHAnsi"/>
          <w:sz w:val="24"/>
          <w:szCs w:val="24"/>
        </w:rPr>
      </w:pPr>
    </w:p>
    <w:p w14:paraId="06FDB5A7" w14:textId="77777777" w:rsidR="00B335A3" w:rsidRPr="00B335A3" w:rsidRDefault="00B335A3" w:rsidP="00B335A3">
      <w:pPr>
        <w:ind w:hanging="2"/>
        <w:jc w:val="both"/>
        <w:rPr>
          <w:rFonts w:asciiTheme="minorHAnsi" w:eastAsia="Calibri" w:hAnsiTheme="minorHAnsi" w:cstheme="minorHAnsi"/>
          <w:sz w:val="24"/>
          <w:szCs w:val="24"/>
        </w:rPr>
      </w:pPr>
    </w:p>
    <w:p w14:paraId="4E2E71DA" w14:textId="77777777"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Dear Parents,</w:t>
      </w:r>
    </w:p>
    <w:p w14:paraId="66D29C26" w14:textId="77777777" w:rsidR="00B335A3" w:rsidRPr="00B335A3" w:rsidRDefault="00B335A3" w:rsidP="00B335A3">
      <w:pPr>
        <w:ind w:hanging="2"/>
        <w:jc w:val="both"/>
        <w:rPr>
          <w:rFonts w:asciiTheme="minorHAnsi" w:eastAsia="Calibri" w:hAnsiTheme="minorHAnsi" w:cstheme="minorHAnsi"/>
          <w:sz w:val="24"/>
          <w:szCs w:val="24"/>
        </w:rPr>
      </w:pPr>
    </w:p>
    <w:p w14:paraId="38BD437C" w14:textId="77777777"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It is with regret, that I inform that RTO has experienced (the sudden death, accidental injury) of one of our students. We are deeply saddened by the death/events.</w:t>
      </w:r>
    </w:p>
    <w:p w14:paraId="4FD2B22E" w14:textId="77777777" w:rsidR="00B335A3" w:rsidRPr="00B335A3" w:rsidRDefault="00B335A3" w:rsidP="00B335A3">
      <w:pPr>
        <w:ind w:hanging="2"/>
        <w:jc w:val="both"/>
        <w:rPr>
          <w:rFonts w:asciiTheme="minorHAnsi" w:eastAsia="Calibri" w:hAnsiTheme="minorHAnsi" w:cstheme="minorHAnsi"/>
          <w:sz w:val="24"/>
          <w:szCs w:val="24"/>
        </w:rPr>
      </w:pPr>
    </w:p>
    <w:p w14:paraId="610A6926" w14:textId="77777777"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(Brief details of the incident, and in the event of a death, perhaps some positive remembrances of the person lost)</w:t>
      </w:r>
    </w:p>
    <w:p w14:paraId="6770B9DC" w14:textId="77777777" w:rsidR="00B335A3" w:rsidRPr="00B335A3" w:rsidRDefault="00B335A3" w:rsidP="00B335A3">
      <w:pPr>
        <w:ind w:hanging="2"/>
        <w:jc w:val="both"/>
        <w:rPr>
          <w:rFonts w:asciiTheme="minorHAnsi" w:eastAsia="Calibri" w:hAnsiTheme="minorHAnsi" w:cstheme="minorHAnsi"/>
          <w:sz w:val="24"/>
          <w:szCs w:val="24"/>
        </w:rPr>
      </w:pPr>
    </w:p>
    <w:p w14:paraId="6A970BB4" w14:textId="77777777" w:rsidR="00B335A3" w:rsidRPr="00B335A3" w:rsidRDefault="00B335A3" w:rsidP="00B335A3">
      <w:pPr>
        <w:ind w:hanging="2"/>
        <w:jc w:val="both"/>
        <w:rPr>
          <w:rFonts w:asciiTheme="minorHAnsi" w:eastAsia="Calibri" w:hAnsiTheme="minorHAnsi" w:cstheme="minorHAnsi"/>
          <w:sz w:val="24"/>
          <w:szCs w:val="24"/>
        </w:rPr>
      </w:pPr>
    </w:p>
    <w:p w14:paraId="3FA8EFFA" w14:textId="397E737D"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If you would like advice or assistance, you may contact the following people at the school:</w:t>
      </w:r>
    </w:p>
    <w:p w14:paraId="4F0B1FC3" w14:textId="77777777" w:rsidR="00B335A3" w:rsidRPr="00B335A3" w:rsidRDefault="00B335A3" w:rsidP="00B335A3">
      <w:pPr>
        <w:ind w:hanging="2"/>
        <w:jc w:val="both"/>
        <w:rPr>
          <w:rFonts w:asciiTheme="minorHAnsi" w:eastAsia="Calibri" w:hAnsiTheme="minorHAnsi" w:cstheme="minorHAnsi"/>
          <w:sz w:val="24"/>
          <w:szCs w:val="24"/>
        </w:rPr>
      </w:pPr>
    </w:p>
    <w:p w14:paraId="78CE62CA" w14:textId="77777777"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CEO</w:t>
      </w:r>
    </w:p>
    <w:p w14:paraId="20B0CF41" w14:textId="77777777" w:rsidR="00B335A3" w:rsidRPr="00B335A3" w:rsidRDefault="00B335A3" w:rsidP="00B335A3">
      <w:pPr>
        <w:ind w:hanging="2"/>
        <w:jc w:val="both"/>
        <w:rPr>
          <w:rFonts w:asciiTheme="minorHAnsi" w:eastAsia="Calibri" w:hAnsiTheme="minorHAnsi" w:cstheme="minorHAnsi"/>
          <w:sz w:val="24"/>
          <w:szCs w:val="24"/>
        </w:rPr>
      </w:pPr>
    </w:p>
    <w:p w14:paraId="3A0BAB6F" w14:textId="77777777" w:rsidR="00B335A3" w:rsidRPr="00B335A3" w:rsidRDefault="00B335A3" w:rsidP="00B335A3">
      <w:pPr>
        <w:ind w:hanging="2"/>
        <w:jc w:val="both"/>
        <w:rPr>
          <w:rFonts w:asciiTheme="minorHAnsi" w:eastAsia="Calibri" w:hAnsiTheme="minorHAnsi" w:cstheme="minorHAnsi"/>
          <w:sz w:val="24"/>
          <w:szCs w:val="24"/>
        </w:rPr>
      </w:pPr>
      <w:r w:rsidRPr="00B335A3">
        <w:rPr>
          <w:rFonts w:asciiTheme="minorHAnsi" w:eastAsia="Calibri" w:hAnsiTheme="minorHAnsi" w:cstheme="minorHAnsi"/>
          <w:sz w:val="24"/>
          <w:szCs w:val="24"/>
        </w:rPr>
        <w:t>Yours sincerely,</w:t>
      </w:r>
    </w:p>
    <w:p w14:paraId="4788CDEA" w14:textId="77777777" w:rsidR="00B335A3" w:rsidRPr="00B335A3" w:rsidRDefault="00B335A3" w:rsidP="00B335A3">
      <w:pPr>
        <w:jc w:val="both"/>
        <w:rPr>
          <w:rFonts w:asciiTheme="minorHAnsi" w:eastAsia="Tahoma" w:hAnsiTheme="minorHAnsi" w:cstheme="minorHAnsi"/>
          <w:b/>
          <w:spacing w:val="1"/>
          <w:sz w:val="24"/>
          <w:szCs w:val="24"/>
        </w:rPr>
      </w:pPr>
    </w:p>
    <w:sectPr w:rsidR="00B335A3" w:rsidRPr="00B335A3" w:rsidSect="00000E30">
      <w:headerReference w:type="default" r:id="rId7"/>
      <w:footerReference w:type="default" r:id="rId8"/>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64CB" w14:textId="77777777" w:rsidR="00887550" w:rsidRDefault="00887550" w:rsidP="002B43B3">
      <w:r>
        <w:separator/>
      </w:r>
    </w:p>
  </w:endnote>
  <w:endnote w:type="continuationSeparator" w:id="0">
    <w:p w14:paraId="7DC30033" w14:textId="77777777" w:rsidR="00887550" w:rsidRDefault="00887550" w:rsidP="002B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Ind w:w="-1134" w:type="dxa"/>
      <w:tblLayout w:type="fixed"/>
      <w:tblLook w:val="0400" w:firstRow="0" w:lastRow="0" w:firstColumn="0" w:lastColumn="0" w:noHBand="0" w:noVBand="1"/>
    </w:tblPr>
    <w:tblGrid>
      <w:gridCol w:w="562"/>
      <w:gridCol w:w="3808"/>
      <w:gridCol w:w="161"/>
      <w:gridCol w:w="142"/>
      <w:gridCol w:w="2764"/>
      <w:gridCol w:w="3473"/>
      <w:gridCol w:w="289"/>
    </w:tblGrid>
    <w:tr w:rsidR="00062C0C" w:rsidRPr="00062C0C" w14:paraId="7B84C8B0" w14:textId="77777777" w:rsidTr="007714A3">
      <w:trPr>
        <w:gridBefore w:val="1"/>
        <w:gridAfter w:val="1"/>
        <w:wBefore w:w="562" w:type="dxa"/>
        <w:wAfter w:w="289" w:type="dxa"/>
      </w:trPr>
      <w:tc>
        <w:tcPr>
          <w:tcW w:w="4111" w:type="dxa"/>
          <w:gridSpan w:val="3"/>
        </w:tcPr>
        <w:p w14:paraId="512B21B0" w14:textId="33385A1C" w:rsidR="00062C0C" w:rsidRPr="00062C0C" w:rsidRDefault="00062C0C" w:rsidP="00062C0C">
          <w:pPr>
            <w:widowControl w:val="0"/>
            <w:rPr>
              <w:color w:val="000000"/>
              <w:sz w:val="14"/>
              <w:szCs w:val="14"/>
            </w:rPr>
          </w:pPr>
        </w:p>
      </w:tc>
      <w:tc>
        <w:tcPr>
          <w:tcW w:w="6237" w:type="dxa"/>
          <w:gridSpan w:val="2"/>
        </w:tcPr>
        <w:p w14:paraId="7EB832E0" w14:textId="4C45F798" w:rsidR="00062C0C" w:rsidRPr="00062C0C" w:rsidRDefault="00062C0C" w:rsidP="00062C0C">
          <w:pPr>
            <w:widowControl w:val="0"/>
            <w:rPr>
              <w:color w:val="000000"/>
              <w:sz w:val="14"/>
              <w:szCs w:val="14"/>
            </w:rPr>
          </w:pPr>
        </w:p>
      </w:tc>
    </w:tr>
    <w:tr w:rsidR="00062C0C" w:rsidRPr="00062C0C" w14:paraId="787C4265" w14:textId="77777777" w:rsidTr="007714A3">
      <w:trPr>
        <w:gridBefore w:val="1"/>
        <w:gridAfter w:val="1"/>
        <w:wBefore w:w="562" w:type="dxa"/>
        <w:wAfter w:w="289" w:type="dxa"/>
      </w:trPr>
      <w:tc>
        <w:tcPr>
          <w:tcW w:w="3969" w:type="dxa"/>
          <w:gridSpan w:val="2"/>
        </w:tcPr>
        <w:p w14:paraId="3013F7F5" w14:textId="1CCF9AA0" w:rsidR="00062C0C" w:rsidRPr="00062C0C" w:rsidRDefault="00062C0C" w:rsidP="00062C0C">
          <w:pPr>
            <w:widowControl w:val="0"/>
            <w:rPr>
              <w:color w:val="000000"/>
              <w:sz w:val="14"/>
              <w:szCs w:val="14"/>
            </w:rPr>
          </w:pPr>
        </w:p>
      </w:tc>
      <w:tc>
        <w:tcPr>
          <w:tcW w:w="2906" w:type="dxa"/>
          <w:gridSpan w:val="2"/>
        </w:tcPr>
        <w:p w14:paraId="091C3AC3" w14:textId="7016267E" w:rsidR="00062C0C" w:rsidRPr="00062C0C" w:rsidRDefault="00062C0C" w:rsidP="00062C0C">
          <w:pPr>
            <w:widowControl w:val="0"/>
            <w:jc w:val="center"/>
            <w:rPr>
              <w:color w:val="000000"/>
              <w:sz w:val="14"/>
              <w:szCs w:val="14"/>
            </w:rPr>
          </w:pPr>
        </w:p>
      </w:tc>
      <w:tc>
        <w:tcPr>
          <w:tcW w:w="3473" w:type="dxa"/>
        </w:tcPr>
        <w:p w14:paraId="1B070CA1" w14:textId="13E5C07D" w:rsidR="00062C0C" w:rsidRPr="00062C0C" w:rsidRDefault="00062C0C" w:rsidP="00062C0C">
          <w:pPr>
            <w:widowControl w:val="0"/>
            <w:jc w:val="right"/>
            <w:rPr>
              <w:color w:val="000000"/>
              <w:sz w:val="14"/>
              <w:szCs w:val="14"/>
            </w:rPr>
          </w:pPr>
        </w:p>
      </w:tc>
    </w:tr>
    <w:tr w:rsidR="007714A3" w:rsidRPr="007714A3" w14:paraId="52698EFF" w14:textId="77777777" w:rsidTr="007714A3">
      <w:tblPrEx>
        <w:tblCellMar>
          <w:top w:w="15" w:type="dxa"/>
          <w:left w:w="15" w:type="dxa"/>
          <w:bottom w:w="15" w:type="dxa"/>
          <w:right w:w="15" w:type="dxa"/>
        </w:tblCellMar>
        <w:tblLook w:val="04A0" w:firstRow="1" w:lastRow="0" w:firstColumn="1" w:lastColumn="0" w:noHBand="0" w:noVBand="1"/>
      </w:tblPrEx>
      <w:tc>
        <w:tcPr>
          <w:tcW w:w="43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24D86" w14:textId="5CD60CA9" w:rsidR="007714A3" w:rsidRPr="007714A3" w:rsidRDefault="007714A3" w:rsidP="007714A3">
          <w:pPr>
            <w:spacing w:after="160"/>
            <w:rPr>
              <w:sz w:val="24"/>
              <w:szCs w:val="24"/>
              <w:lang w:val="en-AU" w:eastAsia="en-AU"/>
            </w:rPr>
          </w:pPr>
          <w:r w:rsidRPr="007714A3">
            <w:rPr>
              <w:rFonts w:ascii="Calibri" w:hAnsi="Calibri" w:cs="Calibri"/>
              <w:color w:val="000000"/>
              <w:sz w:val="16"/>
              <w:szCs w:val="16"/>
              <w:lang w:val="en-AU" w:eastAsia="en-AU"/>
            </w:rPr>
            <w:t>Critical Incident Policy</w:t>
          </w:r>
          <w:r>
            <w:rPr>
              <w:rFonts w:ascii="Calibri" w:hAnsi="Calibri" w:cs="Calibri"/>
              <w:color w:val="000000"/>
              <w:sz w:val="16"/>
              <w:szCs w:val="16"/>
              <w:lang w:val="en-AU" w:eastAsia="en-AU"/>
            </w:rPr>
            <w:t xml:space="preserve"> </w:t>
          </w:r>
          <w:r w:rsidRPr="007714A3">
            <w:rPr>
              <w:rFonts w:ascii="Calibri" w:hAnsi="Calibri" w:cs="Calibri"/>
              <w:color w:val="000000"/>
              <w:sz w:val="16"/>
              <w:szCs w:val="16"/>
              <w:lang w:val="en-AU" w:eastAsia="en-AU"/>
            </w:rPr>
            <w:t>| V: Jun 2023 ||</w:t>
          </w:r>
        </w:p>
      </w:tc>
      <w:tc>
        <w:tcPr>
          <w:tcW w:w="682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4E533" w14:textId="77777777" w:rsidR="007714A3" w:rsidRPr="007714A3" w:rsidRDefault="007714A3" w:rsidP="007714A3">
          <w:pPr>
            <w:spacing w:after="160"/>
            <w:rPr>
              <w:sz w:val="24"/>
              <w:szCs w:val="24"/>
              <w:lang w:val="en-AU" w:eastAsia="en-AU"/>
            </w:rPr>
          </w:pPr>
          <w:r w:rsidRPr="007714A3">
            <w:rPr>
              <w:rFonts w:ascii="Calibri" w:hAnsi="Calibri" w:cs="Calibri"/>
              <w:color w:val="000000"/>
              <w:sz w:val="16"/>
              <w:szCs w:val="16"/>
              <w:lang w:val="en-AU" w:eastAsia="en-AU"/>
            </w:rPr>
            <w:t>Acute Education Pty Ltd T/As Berry International College ||          </w:t>
          </w:r>
        </w:p>
      </w:tc>
    </w:tr>
    <w:tr w:rsidR="007714A3" w:rsidRPr="007714A3" w14:paraId="64F1C0D7" w14:textId="77777777" w:rsidTr="007714A3">
      <w:tblPrEx>
        <w:tblCellMar>
          <w:top w:w="15" w:type="dxa"/>
          <w:left w:w="15" w:type="dxa"/>
          <w:bottom w:w="15" w:type="dxa"/>
          <w:right w:w="15" w:type="dxa"/>
        </w:tblCellMar>
        <w:tblLook w:val="04A0" w:firstRow="1" w:lastRow="0" w:firstColumn="1" w:lastColumn="0" w:noHBand="0" w:noVBand="1"/>
      </w:tblPrEx>
      <w:tc>
        <w:tcPr>
          <w:tcW w:w="43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FB2B1" w14:textId="77777777" w:rsidR="007714A3" w:rsidRPr="007714A3" w:rsidRDefault="007714A3" w:rsidP="007714A3">
          <w:pPr>
            <w:spacing w:after="160"/>
            <w:rPr>
              <w:sz w:val="24"/>
              <w:szCs w:val="24"/>
              <w:lang w:val="en-AU" w:eastAsia="en-AU"/>
            </w:rPr>
          </w:pPr>
          <w:r w:rsidRPr="007714A3">
            <w:rPr>
              <w:rFonts w:ascii="Calibri" w:hAnsi="Calibri" w:cs="Calibri"/>
              <w:color w:val="000000"/>
              <w:sz w:val="16"/>
              <w:szCs w:val="16"/>
              <w:lang w:val="en-AU" w:eastAsia="en-AU"/>
            </w:rPr>
            <w:t xml:space="preserve">RTO Code: </w:t>
          </w:r>
          <w:proofErr w:type="gramStart"/>
          <w:r w:rsidRPr="007714A3">
            <w:rPr>
              <w:rFonts w:ascii="Calibri" w:hAnsi="Calibri" w:cs="Calibri"/>
              <w:color w:val="000000"/>
              <w:sz w:val="16"/>
              <w:szCs w:val="16"/>
              <w:lang w:val="en-AU" w:eastAsia="en-AU"/>
            </w:rPr>
            <w:t>46030  |</w:t>
          </w:r>
          <w:proofErr w:type="gramEnd"/>
          <w:r w:rsidRPr="007714A3">
            <w:rPr>
              <w:rFonts w:ascii="Calibri" w:hAnsi="Calibri" w:cs="Calibri"/>
              <w:color w:val="000000"/>
              <w:sz w:val="16"/>
              <w:szCs w:val="16"/>
              <w:lang w:val="en-AU" w:eastAsia="en-AU"/>
            </w:rPr>
            <w:t xml:space="preserve">|      CRICOS CODE: </w:t>
          </w:r>
          <w:r w:rsidRPr="007714A3">
            <w:rPr>
              <w:rFonts w:ascii="Calibri" w:hAnsi="Calibri" w:cs="Calibri"/>
              <w:color w:val="000000"/>
              <w:sz w:val="16"/>
              <w:szCs w:val="16"/>
              <w:shd w:val="clear" w:color="auto" w:fill="FFFFFF"/>
              <w:lang w:val="en-AU" w:eastAsia="en-AU"/>
            </w:rPr>
            <w:t>04145F</w:t>
          </w:r>
        </w:p>
      </w:tc>
      <w:tc>
        <w:tcPr>
          <w:tcW w:w="682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6F2EA" w14:textId="77777777" w:rsidR="007714A3" w:rsidRPr="007714A3" w:rsidRDefault="007714A3" w:rsidP="007714A3">
          <w:pPr>
            <w:spacing w:after="160"/>
            <w:rPr>
              <w:sz w:val="24"/>
              <w:szCs w:val="24"/>
              <w:lang w:val="en-AU" w:eastAsia="en-AU"/>
            </w:rPr>
          </w:pPr>
          <w:r w:rsidRPr="007714A3">
            <w:rPr>
              <w:rFonts w:ascii="Calibri" w:hAnsi="Calibri" w:cs="Calibri"/>
              <w:color w:val="3C78D8"/>
              <w:sz w:val="16"/>
              <w:szCs w:val="16"/>
              <w:lang w:val="en-AU" w:eastAsia="en-AU"/>
            </w:rPr>
            <w:t xml:space="preserve">    </w:t>
          </w:r>
          <w:r w:rsidRPr="007714A3">
            <w:rPr>
              <w:rFonts w:ascii="Calibri" w:hAnsi="Calibri" w:cs="Calibri"/>
              <w:color w:val="3C78D8"/>
              <w:sz w:val="16"/>
              <w:szCs w:val="16"/>
              <w:u w:val="single"/>
              <w:lang w:val="en-AU" w:eastAsia="en-AU"/>
            </w:rPr>
            <w:t>admissions@berrycollege</w:t>
          </w:r>
          <w:hyperlink r:id="rId1" w:history="1">
            <w:r w:rsidRPr="007714A3">
              <w:rPr>
                <w:rFonts w:ascii="Calibri" w:hAnsi="Calibri" w:cs="Calibri"/>
                <w:color w:val="3C78D8"/>
                <w:sz w:val="16"/>
                <w:szCs w:val="16"/>
                <w:u w:val="single"/>
                <w:lang w:val="en-AU" w:eastAsia="en-AU"/>
              </w:rPr>
              <w:t>.</w:t>
            </w:r>
          </w:hyperlink>
          <w:r w:rsidRPr="007714A3">
            <w:rPr>
              <w:rFonts w:ascii="Calibri" w:hAnsi="Calibri" w:cs="Calibri"/>
              <w:color w:val="3C78D8"/>
              <w:sz w:val="16"/>
              <w:szCs w:val="16"/>
              <w:u w:val="single"/>
              <w:lang w:val="en-AU" w:eastAsia="en-AU"/>
            </w:rPr>
            <w:t>edu.au</w:t>
          </w:r>
          <w:r w:rsidRPr="007714A3">
            <w:rPr>
              <w:rFonts w:ascii="Calibri" w:hAnsi="Calibri" w:cs="Calibri"/>
              <w:color w:val="000000"/>
              <w:sz w:val="16"/>
              <w:szCs w:val="16"/>
              <w:lang w:val="en-AU" w:eastAsia="en-AU"/>
            </w:rPr>
            <w:t>|</w:t>
          </w:r>
          <w:r w:rsidRPr="007714A3">
            <w:rPr>
              <w:rFonts w:ascii="Calibri" w:hAnsi="Calibri" w:cs="Calibri"/>
              <w:color w:val="0563C1"/>
              <w:sz w:val="16"/>
              <w:szCs w:val="16"/>
              <w:u w:val="single"/>
              <w:lang w:val="en-AU" w:eastAsia="en-AU"/>
            </w:rPr>
            <w:t>www.berrycollege.edu.au</w:t>
          </w:r>
        </w:p>
      </w:tc>
    </w:tr>
  </w:tbl>
  <w:p w14:paraId="17644796" w14:textId="77777777" w:rsidR="00062C0C" w:rsidRDefault="0006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F75F" w14:textId="77777777" w:rsidR="00887550" w:rsidRDefault="00887550" w:rsidP="002B43B3">
      <w:r>
        <w:separator/>
      </w:r>
    </w:p>
  </w:footnote>
  <w:footnote w:type="continuationSeparator" w:id="0">
    <w:p w14:paraId="637EB9D0" w14:textId="77777777" w:rsidR="00887550" w:rsidRDefault="00887550" w:rsidP="002B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13DA" w14:textId="3A36F78B" w:rsidR="00823A97" w:rsidRDefault="00AB3B60" w:rsidP="00823A97">
    <w:pPr>
      <w:pStyle w:val="Header"/>
      <w:jc w:val="right"/>
    </w:pPr>
    <w:r>
      <w:rPr>
        <w:noProof/>
        <w:bdr w:val="none" w:sz="0" w:space="0" w:color="auto" w:frame="1"/>
      </w:rPr>
      <w:drawing>
        <wp:inline distT="0" distB="0" distL="0" distR="0" wp14:anchorId="69C35D0B" wp14:editId="06D56F21">
          <wp:extent cx="2314575" cy="2295525"/>
          <wp:effectExtent l="0" t="0" r="9525" b="9525"/>
          <wp:docPr id="5" name="Picture 4" descr="A blue and brown logo with a cap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brown logo with a cap and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2295525"/>
                  </a:xfrm>
                  <a:prstGeom prst="rect">
                    <a:avLst/>
                  </a:prstGeom>
                  <a:noFill/>
                  <a:ln>
                    <a:noFill/>
                  </a:ln>
                </pic:spPr>
              </pic:pic>
            </a:graphicData>
          </a:graphic>
        </wp:inline>
      </w:drawing>
    </w:r>
    <w:r w:rsidR="00062C0C">
      <w:rPr>
        <w:noProof/>
        <w:lang w:val="en-AU" w:eastAsia="en-AU"/>
      </w:rPr>
      <mc:AlternateContent>
        <mc:Choice Requires="wps">
          <w:drawing>
            <wp:anchor distT="0" distB="0" distL="114300" distR="114300" simplePos="0" relativeHeight="251659264" behindDoc="0" locked="0" layoutInCell="1" allowOverlap="1" wp14:anchorId="6E0A0768" wp14:editId="3D0B4EEC">
              <wp:simplePos x="0" y="0"/>
              <wp:positionH relativeFrom="column">
                <wp:posOffset>5648325</wp:posOffset>
              </wp:positionH>
              <wp:positionV relativeFrom="paragraph">
                <wp:posOffset>-325755</wp:posOffset>
              </wp:positionV>
              <wp:extent cx="847725" cy="8096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847725" cy="809625"/>
                      </a:xfrm>
                      <a:prstGeom prst="rect">
                        <a:avLst/>
                      </a:prstGeom>
                      <a:solidFill>
                        <a:schemeClr val="lt1"/>
                      </a:solidFill>
                      <a:ln w="6350">
                        <a:noFill/>
                      </a:ln>
                    </wps:spPr>
                    <wps:txbx>
                      <w:txbxContent>
                        <w:p w14:paraId="5AD4FB68" w14:textId="0567FE6E" w:rsidR="00062C0C" w:rsidRDefault="00062C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0A0768" id="_x0000_t202" coordsize="21600,21600" o:spt="202" path="m,l,21600r21600,l21600,xe">
              <v:stroke joinstyle="miter"/>
              <v:path gradientshapeok="t" o:connecttype="rect"/>
            </v:shapetype>
            <v:shape id="Text Box 1" o:spid="_x0000_s1026" type="#_x0000_t202" style="position:absolute;left:0;text-align:left;margin-left:444.75pt;margin-top:-25.65pt;width:66.7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WGKwIAAFMEAAAOAAAAZHJzL2Uyb0RvYy54bWysVEuP2jAQvlfqf7B8LwkUW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" fillcolor="white [3201]" stroked="f" strokeweight=".5pt">
              <v:textbox>
                <w:txbxContent>
                  <w:p w14:paraId="5AD4FB68" w14:textId="0567FE6E" w:rsidR="00062C0C" w:rsidRDefault="00062C0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6CA"/>
    <w:multiLevelType w:val="multilevel"/>
    <w:tmpl w:val="78CCBD6E"/>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01A073E5"/>
    <w:multiLevelType w:val="hybridMultilevel"/>
    <w:tmpl w:val="3D3EEA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1C059E"/>
    <w:multiLevelType w:val="hybridMultilevel"/>
    <w:tmpl w:val="36D620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DD55BA"/>
    <w:multiLevelType w:val="hybridMultilevel"/>
    <w:tmpl w:val="06B4781C"/>
    <w:lvl w:ilvl="0" w:tplc="0C090005">
      <w:start w:val="1"/>
      <w:numFmt w:val="bullet"/>
      <w:lvlText w:val=""/>
      <w:lvlJc w:val="left"/>
      <w:pPr>
        <w:ind w:left="1167" w:hanging="360"/>
      </w:pPr>
      <w:rPr>
        <w:rFonts w:ascii="Wingdings" w:hAnsi="Wingdings" w:hint="default"/>
      </w:rPr>
    </w:lvl>
    <w:lvl w:ilvl="1" w:tplc="0C090003" w:tentative="1">
      <w:start w:val="1"/>
      <w:numFmt w:val="bullet"/>
      <w:lvlText w:val="o"/>
      <w:lvlJc w:val="left"/>
      <w:pPr>
        <w:ind w:left="1887" w:hanging="360"/>
      </w:pPr>
      <w:rPr>
        <w:rFonts w:ascii="Courier New" w:hAnsi="Courier New" w:cs="Courier New" w:hint="default"/>
      </w:rPr>
    </w:lvl>
    <w:lvl w:ilvl="2" w:tplc="0C090005" w:tentative="1">
      <w:start w:val="1"/>
      <w:numFmt w:val="bullet"/>
      <w:lvlText w:val=""/>
      <w:lvlJc w:val="left"/>
      <w:pPr>
        <w:ind w:left="2607" w:hanging="360"/>
      </w:pPr>
      <w:rPr>
        <w:rFonts w:ascii="Wingdings" w:hAnsi="Wingdings" w:hint="default"/>
      </w:rPr>
    </w:lvl>
    <w:lvl w:ilvl="3" w:tplc="0C090001" w:tentative="1">
      <w:start w:val="1"/>
      <w:numFmt w:val="bullet"/>
      <w:lvlText w:val=""/>
      <w:lvlJc w:val="left"/>
      <w:pPr>
        <w:ind w:left="3327" w:hanging="360"/>
      </w:pPr>
      <w:rPr>
        <w:rFonts w:ascii="Symbol" w:hAnsi="Symbol" w:hint="default"/>
      </w:rPr>
    </w:lvl>
    <w:lvl w:ilvl="4" w:tplc="0C090003" w:tentative="1">
      <w:start w:val="1"/>
      <w:numFmt w:val="bullet"/>
      <w:lvlText w:val="o"/>
      <w:lvlJc w:val="left"/>
      <w:pPr>
        <w:ind w:left="4047" w:hanging="360"/>
      </w:pPr>
      <w:rPr>
        <w:rFonts w:ascii="Courier New" w:hAnsi="Courier New" w:cs="Courier New" w:hint="default"/>
      </w:rPr>
    </w:lvl>
    <w:lvl w:ilvl="5" w:tplc="0C090005" w:tentative="1">
      <w:start w:val="1"/>
      <w:numFmt w:val="bullet"/>
      <w:lvlText w:val=""/>
      <w:lvlJc w:val="left"/>
      <w:pPr>
        <w:ind w:left="4767" w:hanging="360"/>
      </w:pPr>
      <w:rPr>
        <w:rFonts w:ascii="Wingdings" w:hAnsi="Wingdings" w:hint="default"/>
      </w:rPr>
    </w:lvl>
    <w:lvl w:ilvl="6" w:tplc="0C090001" w:tentative="1">
      <w:start w:val="1"/>
      <w:numFmt w:val="bullet"/>
      <w:lvlText w:val=""/>
      <w:lvlJc w:val="left"/>
      <w:pPr>
        <w:ind w:left="5487" w:hanging="360"/>
      </w:pPr>
      <w:rPr>
        <w:rFonts w:ascii="Symbol" w:hAnsi="Symbol" w:hint="default"/>
      </w:rPr>
    </w:lvl>
    <w:lvl w:ilvl="7" w:tplc="0C090003" w:tentative="1">
      <w:start w:val="1"/>
      <w:numFmt w:val="bullet"/>
      <w:lvlText w:val="o"/>
      <w:lvlJc w:val="left"/>
      <w:pPr>
        <w:ind w:left="6207" w:hanging="360"/>
      </w:pPr>
      <w:rPr>
        <w:rFonts w:ascii="Courier New" w:hAnsi="Courier New" w:cs="Courier New" w:hint="default"/>
      </w:rPr>
    </w:lvl>
    <w:lvl w:ilvl="8" w:tplc="0C090005" w:tentative="1">
      <w:start w:val="1"/>
      <w:numFmt w:val="bullet"/>
      <w:lvlText w:val=""/>
      <w:lvlJc w:val="left"/>
      <w:pPr>
        <w:ind w:left="6927" w:hanging="360"/>
      </w:pPr>
      <w:rPr>
        <w:rFonts w:ascii="Wingdings" w:hAnsi="Wingdings" w:hint="default"/>
      </w:rPr>
    </w:lvl>
  </w:abstractNum>
  <w:abstractNum w:abstractNumId="4" w15:restartNumberingAfterBreak="0">
    <w:nsid w:val="0FB40DA0"/>
    <w:multiLevelType w:val="hybridMultilevel"/>
    <w:tmpl w:val="258020EC"/>
    <w:lvl w:ilvl="0" w:tplc="CE2AC992">
      <w:start w:val="1"/>
      <w:numFmt w:val="bullet"/>
      <w:lvlText w:val="―"/>
      <w:lvlJc w:val="left"/>
      <w:pPr>
        <w:ind w:left="1593" w:hanging="360"/>
      </w:pPr>
      <w:rPr>
        <w:rFonts w:ascii="Calibri" w:eastAsia="Calibri" w:hAnsi="Calibri" w:cs="Calibri" w:hint="default"/>
        <w:b w:val="0"/>
        <w:i w:val="0"/>
        <w:strike w:val="0"/>
        <w:dstrike w:val="0"/>
        <w:color w:val="000000"/>
        <w:sz w:val="28"/>
        <w:szCs w:val="28"/>
        <w:u w:val="none" w:color="000000"/>
        <w:vertAlign w:val="baseline"/>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5" w15:restartNumberingAfterBreak="0">
    <w:nsid w:val="25392D05"/>
    <w:multiLevelType w:val="hybridMultilevel"/>
    <w:tmpl w:val="45008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AC40D6"/>
    <w:multiLevelType w:val="hybridMultilevel"/>
    <w:tmpl w:val="4092A1C0"/>
    <w:lvl w:ilvl="0" w:tplc="0C090001">
      <w:start w:val="1"/>
      <w:numFmt w:val="bullet"/>
      <w:lvlText w:val=""/>
      <w:lvlJc w:val="left"/>
      <w:pPr>
        <w:ind w:left="939" w:hanging="360"/>
      </w:pPr>
      <w:rPr>
        <w:rFonts w:ascii="Symbol" w:hAnsi="Symbol" w:hint="default"/>
      </w:rPr>
    </w:lvl>
    <w:lvl w:ilvl="1" w:tplc="0C090003" w:tentative="1">
      <w:start w:val="1"/>
      <w:numFmt w:val="bullet"/>
      <w:lvlText w:val="o"/>
      <w:lvlJc w:val="left"/>
      <w:pPr>
        <w:ind w:left="1659" w:hanging="360"/>
      </w:pPr>
      <w:rPr>
        <w:rFonts w:ascii="Courier New" w:hAnsi="Courier New" w:cs="Courier New" w:hint="default"/>
      </w:rPr>
    </w:lvl>
    <w:lvl w:ilvl="2" w:tplc="0C090005" w:tentative="1">
      <w:start w:val="1"/>
      <w:numFmt w:val="bullet"/>
      <w:lvlText w:val=""/>
      <w:lvlJc w:val="left"/>
      <w:pPr>
        <w:ind w:left="2379" w:hanging="360"/>
      </w:pPr>
      <w:rPr>
        <w:rFonts w:ascii="Wingdings" w:hAnsi="Wingdings" w:hint="default"/>
      </w:rPr>
    </w:lvl>
    <w:lvl w:ilvl="3" w:tplc="0C090001" w:tentative="1">
      <w:start w:val="1"/>
      <w:numFmt w:val="bullet"/>
      <w:lvlText w:val=""/>
      <w:lvlJc w:val="left"/>
      <w:pPr>
        <w:ind w:left="3099" w:hanging="360"/>
      </w:pPr>
      <w:rPr>
        <w:rFonts w:ascii="Symbol" w:hAnsi="Symbol" w:hint="default"/>
      </w:rPr>
    </w:lvl>
    <w:lvl w:ilvl="4" w:tplc="0C090003" w:tentative="1">
      <w:start w:val="1"/>
      <w:numFmt w:val="bullet"/>
      <w:lvlText w:val="o"/>
      <w:lvlJc w:val="left"/>
      <w:pPr>
        <w:ind w:left="3819" w:hanging="360"/>
      </w:pPr>
      <w:rPr>
        <w:rFonts w:ascii="Courier New" w:hAnsi="Courier New" w:cs="Courier New" w:hint="default"/>
      </w:rPr>
    </w:lvl>
    <w:lvl w:ilvl="5" w:tplc="0C090005" w:tentative="1">
      <w:start w:val="1"/>
      <w:numFmt w:val="bullet"/>
      <w:lvlText w:val=""/>
      <w:lvlJc w:val="left"/>
      <w:pPr>
        <w:ind w:left="4539" w:hanging="360"/>
      </w:pPr>
      <w:rPr>
        <w:rFonts w:ascii="Wingdings" w:hAnsi="Wingdings" w:hint="default"/>
      </w:rPr>
    </w:lvl>
    <w:lvl w:ilvl="6" w:tplc="0C090001" w:tentative="1">
      <w:start w:val="1"/>
      <w:numFmt w:val="bullet"/>
      <w:lvlText w:val=""/>
      <w:lvlJc w:val="left"/>
      <w:pPr>
        <w:ind w:left="5259" w:hanging="360"/>
      </w:pPr>
      <w:rPr>
        <w:rFonts w:ascii="Symbol" w:hAnsi="Symbol" w:hint="default"/>
      </w:rPr>
    </w:lvl>
    <w:lvl w:ilvl="7" w:tplc="0C090003" w:tentative="1">
      <w:start w:val="1"/>
      <w:numFmt w:val="bullet"/>
      <w:lvlText w:val="o"/>
      <w:lvlJc w:val="left"/>
      <w:pPr>
        <w:ind w:left="5979" w:hanging="360"/>
      </w:pPr>
      <w:rPr>
        <w:rFonts w:ascii="Courier New" w:hAnsi="Courier New" w:cs="Courier New" w:hint="default"/>
      </w:rPr>
    </w:lvl>
    <w:lvl w:ilvl="8" w:tplc="0C090005" w:tentative="1">
      <w:start w:val="1"/>
      <w:numFmt w:val="bullet"/>
      <w:lvlText w:val=""/>
      <w:lvlJc w:val="left"/>
      <w:pPr>
        <w:ind w:left="6699" w:hanging="360"/>
      </w:pPr>
      <w:rPr>
        <w:rFonts w:ascii="Wingdings" w:hAnsi="Wingdings" w:hint="default"/>
      </w:rPr>
    </w:lvl>
  </w:abstractNum>
  <w:abstractNum w:abstractNumId="7" w15:restartNumberingAfterBreak="0">
    <w:nsid w:val="3CB51C2E"/>
    <w:multiLevelType w:val="multilevel"/>
    <w:tmpl w:val="82D841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5CB43EFD"/>
    <w:multiLevelType w:val="hybridMultilevel"/>
    <w:tmpl w:val="4D38C03A"/>
    <w:lvl w:ilvl="0" w:tplc="73A058E2">
      <w:start w:val="1"/>
      <w:numFmt w:val="upperLetter"/>
      <w:lvlText w:val="%1."/>
      <w:lvlJc w:val="left"/>
      <w:pPr>
        <w:ind w:left="720" w:hanging="360"/>
      </w:pPr>
      <w:rPr>
        <w:rFonts w:ascii="Tahoma" w:hAnsi="Tahoma" w:cs="Tahoma"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FA2474"/>
    <w:multiLevelType w:val="hybridMultilevel"/>
    <w:tmpl w:val="7BACD77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D44FE0"/>
    <w:multiLevelType w:val="hybridMultilevel"/>
    <w:tmpl w:val="FD2AC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BA516F"/>
    <w:multiLevelType w:val="hybridMultilevel"/>
    <w:tmpl w:val="97C86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243216">
    <w:abstractNumId w:val="7"/>
  </w:num>
  <w:num w:numId="2" w16cid:durableId="934558321">
    <w:abstractNumId w:val="1"/>
  </w:num>
  <w:num w:numId="3" w16cid:durableId="103159091">
    <w:abstractNumId w:val="6"/>
  </w:num>
  <w:num w:numId="4" w16cid:durableId="1282685694">
    <w:abstractNumId w:val="4"/>
  </w:num>
  <w:num w:numId="5" w16cid:durableId="1275094580">
    <w:abstractNumId w:val="5"/>
  </w:num>
  <w:num w:numId="6" w16cid:durableId="1844927477">
    <w:abstractNumId w:val="3"/>
  </w:num>
  <w:num w:numId="7" w16cid:durableId="86390286">
    <w:abstractNumId w:val="11"/>
  </w:num>
  <w:num w:numId="8" w16cid:durableId="556432022">
    <w:abstractNumId w:val="10"/>
  </w:num>
  <w:num w:numId="9" w16cid:durableId="1944268483">
    <w:abstractNumId w:val="2"/>
  </w:num>
  <w:num w:numId="10" w16cid:durableId="328364076">
    <w:abstractNumId w:val="8"/>
  </w:num>
  <w:num w:numId="11" w16cid:durableId="971902448">
    <w:abstractNumId w:val="9"/>
  </w:num>
  <w:num w:numId="12" w16cid:durableId="14709713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3B3"/>
    <w:rsid w:val="00000E30"/>
    <w:rsid w:val="00062C0C"/>
    <w:rsid w:val="000B0606"/>
    <w:rsid w:val="001A490F"/>
    <w:rsid w:val="0026769E"/>
    <w:rsid w:val="002B43B3"/>
    <w:rsid w:val="00356F12"/>
    <w:rsid w:val="00381999"/>
    <w:rsid w:val="00452F1B"/>
    <w:rsid w:val="00502474"/>
    <w:rsid w:val="005E46C2"/>
    <w:rsid w:val="006B0540"/>
    <w:rsid w:val="0070109E"/>
    <w:rsid w:val="00736FAE"/>
    <w:rsid w:val="007714A3"/>
    <w:rsid w:val="00787578"/>
    <w:rsid w:val="00823A97"/>
    <w:rsid w:val="00832AB7"/>
    <w:rsid w:val="00887550"/>
    <w:rsid w:val="009A472E"/>
    <w:rsid w:val="00AB3B60"/>
    <w:rsid w:val="00AC36BC"/>
    <w:rsid w:val="00B012A4"/>
    <w:rsid w:val="00B0428E"/>
    <w:rsid w:val="00B335A3"/>
    <w:rsid w:val="00B76754"/>
    <w:rsid w:val="00C41669"/>
    <w:rsid w:val="00C961DC"/>
    <w:rsid w:val="00CC6A62"/>
    <w:rsid w:val="00DB2A36"/>
    <w:rsid w:val="00E55654"/>
    <w:rsid w:val="00E72624"/>
    <w:rsid w:val="00EE64C8"/>
    <w:rsid w:val="00F04B32"/>
    <w:rsid w:val="00F36B16"/>
    <w:rsid w:val="00F53EB5"/>
    <w:rsid w:val="00F65A88"/>
    <w:rsid w:val="00F736F9"/>
    <w:rsid w:val="00F95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F3E5"/>
  <w15:chartTrackingRefBased/>
  <w15:docId w15:val="{0ED10CDB-DFD0-4A8B-81B2-555AD513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B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B43B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B43B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B43B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B43B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B43B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B43B3"/>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43B3"/>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B43B3"/>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B43B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3B3"/>
    <w:pPr>
      <w:tabs>
        <w:tab w:val="center" w:pos="4513"/>
        <w:tab w:val="right" w:pos="9026"/>
      </w:tabs>
    </w:pPr>
  </w:style>
  <w:style w:type="character" w:customStyle="1" w:styleId="HeaderChar">
    <w:name w:val="Header Char"/>
    <w:basedOn w:val="DefaultParagraphFont"/>
    <w:link w:val="Header"/>
    <w:uiPriority w:val="99"/>
    <w:rsid w:val="002B43B3"/>
  </w:style>
  <w:style w:type="paragraph" w:styleId="Footer">
    <w:name w:val="footer"/>
    <w:basedOn w:val="Normal"/>
    <w:link w:val="FooterChar"/>
    <w:uiPriority w:val="99"/>
    <w:unhideWhenUsed/>
    <w:rsid w:val="002B43B3"/>
    <w:pPr>
      <w:tabs>
        <w:tab w:val="center" w:pos="4513"/>
        <w:tab w:val="right" w:pos="9026"/>
      </w:tabs>
    </w:pPr>
  </w:style>
  <w:style w:type="character" w:customStyle="1" w:styleId="FooterChar">
    <w:name w:val="Footer Char"/>
    <w:basedOn w:val="DefaultParagraphFont"/>
    <w:link w:val="Footer"/>
    <w:uiPriority w:val="99"/>
    <w:rsid w:val="002B43B3"/>
  </w:style>
  <w:style w:type="character" w:customStyle="1" w:styleId="Heading1Char">
    <w:name w:val="Heading 1 Char"/>
    <w:basedOn w:val="DefaultParagraphFont"/>
    <w:link w:val="Heading1"/>
    <w:uiPriority w:val="9"/>
    <w:rsid w:val="002B43B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B43B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B43B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B43B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B43B3"/>
    <w:rPr>
      <w:rFonts w:eastAsiaTheme="minorEastAsia"/>
      <w:b/>
      <w:bCs/>
      <w:i/>
      <w:iCs/>
      <w:sz w:val="26"/>
      <w:szCs w:val="26"/>
      <w:lang w:val="en-US"/>
    </w:rPr>
  </w:style>
  <w:style w:type="character" w:customStyle="1" w:styleId="Heading6Char">
    <w:name w:val="Heading 6 Char"/>
    <w:basedOn w:val="DefaultParagraphFont"/>
    <w:link w:val="Heading6"/>
    <w:rsid w:val="002B43B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B43B3"/>
    <w:rPr>
      <w:rFonts w:eastAsiaTheme="minorEastAsia"/>
      <w:sz w:val="24"/>
      <w:szCs w:val="24"/>
      <w:lang w:val="en-US"/>
    </w:rPr>
  </w:style>
  <w:style w:type="character" w:customStyle="1" w:styleId="Heading8Char">
    <w:name w:val="Heading 8 Char"/>
    <w:basedOn w:val="DefaultParagraphFont"/>
    <w:link w:val="Heading8"/>
    <w:uiPriority w:val="9"/>
    <w:semiHidden/>
    <w:rsid w:val="002B43B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B43B3"/>
    <w:rPr>
      <w:rFonts w:asciiTheme="majorHAnsi" w:eastAsiaTheme="majorEastAsia" w:hAnsiTheme="majorHAnsi" w:cstheme="majorBidi"/>
      <w:lang w:val="en-US"/>
    </w:rPr>
  </w:style>
  <w:style w:type="table" w:styleId="TableGrid">
    <w:name w:val="Table Grid"/>
    <w:basedOn w:val="TableNormal"/>
    <w:uiPriority w:val="59"/>
    <w:unhideWhenUsed/>
    <w:rsid w:val="002B43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3B3"/>
    <w:pPr>
      <w:ind w:left="720"/>
      <w:contextualSpacing/>
    </w:pPr>
  </w:style>
  <w:style w:type="paragraph" w:customStyle="1" w:styleId="Default">
    <w:name w:val="Default"/>
    <w:rsid w:val="00B7675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0B0606"/>
    <w:rPr>
      <w:color w:val="0563C1" w:themeColor="hyperlink"/>
      <w:u w:val="single"/>
    </w:rPr>
  </w:style>
  <w:style w:type="character" w:customStyle="1" w:styleId="UnresolvedMention1">
    <w:name w:val="Unresolved Mention1"/>
    <w:basedOn w:val="DefaultParagraphFont"/>
    <w:uiPriority w:val="99"/>
    <w:semiHidden/>
    <w:unhideWhenUsed/>
    <w:rsid w:val="000B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parkash</dc:creator>
  <cp:keywords/>
  <dc:description/>
  <cp:lastModifiedBy>Nirmal Singh</cp:lastModifiedBy>
  <cp:revision>14</cp:revision>
  <dcterms:created xsi:type="dcterms:W3CDTF">2021-09-26T10:09:00Z</dcterms:created>
  <dcterms:modified xsi:type="dcterms:W3CDTF">2023-09-21T04:49:00Z</dcterms:modified>
</cp:coreProperties>
</file>